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F2553" w14:textId="0BC703A7" w:rsidR="00067B1A" w:rsidRDefault="00DD3C1B" w:rsidP="00067B1A">
      <w:pPr>
        <w:ind w:left="4248"/>
        <w:jc w:val="right"/>
      </w:pPr>
      <w:r>
        <w:t xml:space="preserve">Wrocław, </w:t>
      </w:r>
      <w:r w:rsidR="00AA08B1">
        <w:t>25</w:t>
      </w:r>
      <w:r>
        <w:t>.</w:t>
      </w:r>
      <w:r w:rsidR="009C5D9B">
        <w:t>0</w:t>
      </w:r>
      <w:r w:rsidR="00AA08B1">
        <w:t>5</w:t>
      </w:r>
      <w:r w:rsidR="00923677">
        <w:t>.20</w:t>
      </w:r>
      <w:r w:rsidR="009C5D9B">
        <w:t>20</w:t>
      </w:r>
    </w:p>
    <w:p w14:paraId="76826049" w14:textId="77777777" w:rsidR="00067B1A" w:rsidRDefault="00067B1A" w:rsidP="00F77F0E"/>
    <w:p w14:paraId="75133C5D" w14:textId="77777777" w:rsidR="007500BB" w:rsidRDefault="007500BB" w:rsidP="009C5D9B">
      <w:pPr>
        <w:ind w:left="3540"/>
        <w:rPr>
          <w:b/>
        </w:rPr>
      </w:pPr>
      <w:r w:rsidRPr="007500BB">
        <w:rPr>
          <w:b/>
        </w:rPr>
        <w:t>Warmińsko-Mazurski Państwowy Wojewódzki Inspektor Sanitarny</w:t>
      </w:r>
    </w:p>
    <w:p w14:paraId="3E793FA6" w14:textId="46226D4B" w:rsidR="00C97A34" w:rsidRDefault="007500BB" w:rsidP="00F77F0E">
      <w:pPr>
        <w:ind w:left="2832" w:firstLine="708"/>
      </w:pPr>
      <w:r w:rsidRPr="007500BB">
        <w:rPr>
          <w:b/>
        </w:rPr>
        <w:t>10-561 Olsztyn, ul. Żołnierska 16</w:t>
      </w:r>
    </w:p>
    <w:p w14:paraId="56367C98" w14:textId="77777777" w:rsidR="00F77F0E" w:rsidRDefault="00F77F0E" w:rsidP="00F77F0E"/>
    <w:p w14:paraId="1ACC186D" w14:textId="31C7B9FA" w:rsidR="00F77F0E" w:rsidRDefault="009C5D9B" w:rsidP="00F77F0E">
      <w:r>
        <w:t xml:space="preserve">Szanowni Państwo </w:t>
      </w:r>
      <w:bookmarkStart w:id="0" w:name="_Hlk34655635"/>
    </w:p>
    <w:p w14:paraId="64618224" w14:textId="6422EEDE" w:rsidR="00F77F0E" w:rsidRDefault="00F77F0E" w:rsidP="00F77F0E">
      <w:pPr>
        <w:ind w:firstLine="708"/>
        <w:jc w:val="both"/>
      </w:pPr>
      <w:r w:rsidRPr="00F20BD1">
        <w:t>Mając na uwadze art. 54.</w:t>
      </w:r>
      <w:r w:rsidRPr="00F77F0E">
        <w:t xml:space="preserve"> </w:t>
      </w:r>
      <w:r>
        <w:t>u</w:t>
      </w:r>
      <w:r>
        <w:t xml:space="preserve">stawy </w:t>
      </w:r>
      <w:r w:rsidRPr="00CF4EBA">
        <w:t xml:space="preserve">z dnia 3 października 2008 r. o udostępnianiu informacji </w:t>
      </w:r>
      <w:r>
        <w:br/>
      </w:r>
      <w:r w:rsidRPr="00CF4EBA">
        <w:t xml:space="preserve">o środowisku </w:t>
      </w:r>
      <w:r>
        <w:t xml:space="preserve">i jego ochronie, udziale społeczeństwa w ochronie środowiska oraz o ocenach oddziaływania na środowisko </w:t>
      </w:r>
      <w:r w:rsidRPr="00CF4EBA">
        <w:t>(</w:t>
      </w:r>
      <w:r>
        <w:t>Dz.U. 2020 poz. 283</w:t>
      </w:r>
      <w:r w:rsidRPr="00B103E8">
        <w:rPr>
          <w:rFonts w:cs="ArialMT"/>
        </w:rPr>
        <w:t>)</w:t>
      </w:r>
      <w:r w:rsidRPr="00F20BD1">
        <w:t xml:space="preserve">, zwracamy się z prośbą </w:t>
      </w:r>
      <w:r w:rsidRPr="00F20BD1">
        <w:rPr>
          <w:rFonts w:cs="Times New Roman"/>
          <w:color w:val="000000"/>
        </w:rPr>
        <w:t xml:space="preserve">o wydanie opinii dot. </w:t>
      </w:r>
      <w:r w:rsidRPr="00F20BD1">
        <w:t>projektu dokumentu pod nazwą „</w:t>
      </w:r>
      <w:r>
        <w:t>Strategia rozwoju społeczno-gospodarczego obszaru funkcjonalnego subregionu EGO na lata 2020-2030</w:t>
      </w:r>
      <w:r>
        <w:t xml:space="preserve">” </w:t>
      </w:r>
      <w:r w:rsidRPr="00F20BD1">
        <w:t>wraz z „Prognozą oddziaływania na środowisko”.</w:t>
      </w:r>
    </w:p>
    <w:p w14:paraId="01A8ACFA" w14:textId="2B3298C3" w:rsidR="00F77F0E" w:rsidRPr="00F77F0E" w:rsidRDefault="00F77F0E" w:rsidP="00F77F0E">
      <w:pPr>
        <w:jc w:val="both"/>
        <w:rPr>
          <w:b/>
          <w:bCs/>
        </w:rPr>
      </w:pPr>
      <w:r w:rsidRPr="00F77F0E">
        <w:rPr>
          <w:b/>
          <w:bCs/>
        </w:rPr>
        <w:t>Regionalny Dyrektor Ochrony Środowiska w Olsztynie pismem z dnia 6 kwietnia 2020 roku (nr WOOŚ.411.22.2020.AD) uzgodnił dodatkowo następujący zakres Prognozy:</w:t>
      </w:r>
    </w:p>
    <w:p w14:paraId="3F00B3C9" w14:textId="77777777" w:rsidR="00F77F0E" w:rsidRDefault="00F77F0E" w:rsidP="00F77F0E">
      <w:pPr>
        <w:jc w:val="both"/>
      </w:pPr>
      <w:r w:rsidRPr="00905B78">
        <w:t xml:space="preserve">Prognoza </w:t>
      </w:r>
      <w:r>
        <w:t>do projektu Strategii EGO powinna przede wszystkim:</w:t>
      </w:r>
    </w:p>
    <w:p w14:paraId="18FDF781" w14:textId="77777777" w:rsidR="00F77F0E" w:rsidRDefault="00F77F0E" w:rsidP="00F77F0E">
      <w:pPr>
        <w:pStyle w:val="Akapitzlist"/>
        <w:numPr>
          <w:ilvl w:val="0"/>
          <w:numId w:val="3"/>
        </w:numPr>
        <w:jc w:val="both"/>
      </w:pPr>
      <w:r>
        <w:t xml:space="preserve">dokonać oceny potencjalnych i rzeczywistych skutków dla środowiska w wyniku wdrażania zapisów Strategii, </w:t>
      </w:r>
    </w:p>
    <w:p w14:paraId="620CD40C" w14:textId="77777777" w:rsidR="00F77F0E" w:rsidRDefault="00F77F0E" w:rsidP="00F77F0E">
      <w:pPr>
        <w:pStyle w:val="Akapitzlist"/>
        <w:numPr>
          <w:ilvl w:val="0"/>
          <w:numId w:val="3"/>
        </w:numPr>
        <w:jc w:val="both"/>
      </w:pPr>
      <w:r>
        <w:t>rodzaje oddziaływań i wpływ na środowisko, charakterystyka typów i źródeł oddziaływań,</w:t>
      </w:r>
    </w:p>
    <w:p w14:paraId="212FB571" w14:textId="77777777" w:rsidR="00F77F0E" w:rsidRDefault="00F77F0E" w:rsidP="00F77F0E">
      <w:pPr>
        <w:pStyle w:val="Akapitzlist"/>
        <w:numPr>
          <w:ilvl w:val="0"/>
          <w:numId w:val="3"/>
        </w:numPr>
        <w:jc w:val="both"/>
      </w:pPr>
      <w:r>
        <w:t xml:space="preserve">przewidywane zmiany w przypadku realizacji działań przewidzianych w Strategii, </w:t>
      </w:r>
    </w:p>
    <w:p w14:paraId="3E5064CD" w14:textId="77777777" w:rsidR="00F77F0E" w:rsidRPr="00905B78" w:rsidRDefault="00F77F0E" w:rsidP="00F77F0E">
      <w:pPr>
        <w:pStyle w:val="Akapitzlist"/>
        <w:numPr>
          <w:ilvl w:val="0"/>
          <w:numId w:val="3"/>
        </w:numPr>
        <w:jc w:val="both"/>
      </w:pPr>
      <w:r>
        <w:t>przewidywane zmiany w przypadku odstąpienia od realizacji Strategii,</w:t>
      </w:r>
    </w:p>
    <w:p w14:paraId="2D37E185" w14:textId="77777777" w:rsidR="00F77F0E" w:rsidRDefault="00F77F0E" w:rsidP="00F77F0E">
      <w:pPr>
        <w:pStyle w:val="Akapitzlist"/>
        <w:numPr>
          <w:ilvl w:val="0"/>
          <w:numId w:val="3"/>
        </w:numPr>
        <w:jc w:val="both"/>
      </w:pPr>
      <w:r>
        <w:t>przedstawić wpływ realizacji działań ujętych w Strategii na poszczególne komponenty środowiska,</w:t>
      </w:r>
    </w:p>
    <w:p w14:paraId="53D36503" w14:textId="77777777" w:rsidR="00F77F0E" w:rsidRPr="00905B78" w:rsidRDefault="00F77F0E" w:rsidP="00F77F0E">
      <w:pPr>
        <w:pStyle w:val="Akapitzlist"/>
        <w:numPr>
          <w:ilvl w:val="0"/>
          <w:numId w:val="3"/>
        </w:numPr>
        <w:jc w:val="both"/>
      </w:pPr>
      <w:r>
        <w:t xml:space="preserve">wpływ działań na obszary chronione, na ochronę środowiska kulturowego oraz na zdrowie ludzi, </w:t>
      </w:r>
    </w:p>
    <w:p w14:paraId="6FD6F8AE" w14:textId="77777777" w:rsidR="00F77F0E" w:rsidRDefault="00F77F0E" w:rsidP="00F77F0E">
      <w:pPr>
        <w:pStyle w:val="Akapitzlist"/>
        <w:numPr>
          <w:ilvl w:val="0"/>
          <w:numId w:val="3"/>
        </w:numPr>
        <w:jc w:val="both"/>
      </w:pPr>
      <w:r>
        <w:t xml:space="preserve">sformułować rekomendacje, które powinny zostać wzięte pod uwagę przy formułowaniu końcowej wersji Strategii, </w:t>
      </w:r>
    </w:p>
    <w:p w14:paraId="250F2E30" w14:textId="5F2B23AB" w:rsidR="00F77F0E" w:rsidRDefault="00F77F0E" w:rsidP="00F77F0E">
      <w:pPr>
        <w:pStyle w:val="Akapitzlist"/>
        <w:numPr>
          <w:ilvl w:val="0"/>
          <w:numId w:val="3"/>
        </w:numPr>
        <w:jc w:val="both"/>
      </w:pPr>
      <w:r>
        <w:t>dokonać oceny czy Strategia jest zgodna z zasadą zrównoważonego rozwoju,</w:t>
      </w:r>
    </w:p>
    <w:p w14:paraId="526BAE65" w14:textId="76476D55" w:rsidR="00F77F0E" w:rsidRPr="00F77F0E" w:rsidRDefault="00F77F0E" w:rsidP="00F77F0E">
      <w:pPr>
        <w:pStyle w:val="Akapitzlist"/>
        <w:numPr>
          <w:ilvl w:val="0"/>
          <w:numId w:val="3"/>
        </w:numPr>
        <w:jc w:val="both"/>
      </w:pPr>
      <w:r>
        <w:t>dokonać pozytywnych i negatywnych skutków dla środowiska,</w:t>
      </w:r>
    </w:p>
    <w:p w14:paraId="47ADEDB0" w14:textId="2B6112FE" w:rsidR="00F77F0E" w:rsidRPr="00F77F0E" w:rsidRDefault="00F77F0E" w:rsidP="00F77F0E">
      <w:pPr>
        <w:pStyle w:val="Akapitzlist"/>
        <w:numPr>
          <w:ilvl w:val="0"/>
          <w:numId w:val="3"/>
        </w:numPr>
        <w:jc w:val="both"/>
      </w:pPr>
      <w:r>
        <w:t xml:space="preserve">przedstawić kryteria oceny oddziaływania i rodzaj oddziaływania. </w:t>
      </w:r>
    </w:p>
    <w:p w14:paraId="03AD86E5" w14:textId="74FDCCFD" w:rsidR="00F77F0E" w:rsidRPr="000931FB" w:rsidRDefault="00F77F0E" w:rsidP="00F77F0E">
      <w:pPr>
        <w:spacing w:line="276" w:lineRule="auto"/>
        <w:jc w:val="both"/>
        <w:rPr>
          <w:b/>
          <w:bCs/>
        </w:rPr>
      </w:pPr>
      <w:r w:rsidRPr="000931FB">
        <w:rPr>
          <w:b/>
          <w:bCs/>
        </w:rPr>
        <w:t>Warmińsko-Mazurski Państwowy Wojewódzki Inspektor Sanitarny pismem z dnia 2 kwietnia 2020 roku (ZNS.9025.5.11.2020.Z) uzgodnił dodatkowo następujący zakres Prognozy:</w:t>
      </w:r>
    </w:p>
    <w:p w14:paraId="331CA9AD" w14:textId="77777777" w:rsidR="00F77F0E" w:rsidRPr="00905B78" w:rsidRDefault="00F77F0E" w:rsidP="00F77F0E">
      <w:pPr>
        <w:spacing w:line="276" w:lineRule="auto"/>
        <w:jc w:val="both"/>
        <w:rPr>
          <w:bCs/>
        </w:rPr>
      </w:pPr>
      <w:r>
        <w:rPr>
          <w:bCs/>
        </w:rPr>
        <w:t xml:space="preserve">Przedstawienie uciążliwości dla otoczenia spowodowanych funkcjonowaniem planowej infrastruktury na terenach przeznaczonych na prowadzenie działalności gospodarczej (np. na terenach Specjalnych Stref Ekonomicznych, parków przemysłowych). </w:t>
      </w:r>
    </w:p>
    <w:p w14:paraId="5E3DC00F" w14:textId="44F025D2" w:rsidR="009C5D9B" w:rsidRDefault="009C5D9B" w:rsidP="00F77F0E">
      <w:pPr>
        <w:jc w:val="both"/>
      </w:pPr>
      <w:r w:rsidRPr="009B671D">
        <w:t>W załączeniu przekazujemy projekt</w:t>
      </w:r>
      <w:r>
        <w:t xml:space="preserve"> dokumentu pod nazwą „Strategia rozwoju społeczno-gospodarczego obszaru funkcjonalnego subregionu EGO na lata 2020-2030”. </w:t>
      </w:r>
    </w:p>
    <w:bookmarkEnd w:id="0"/>
    <w:p w14:paraId="192F3BB4" w14:textId="77777777" w:rsidR="00067B1A" w:rsidRDefault="00067B1A" w:rsidP="007601A3">
      <w:pPr>
        <w:jc w:val="both"/>
      </w:pPr>
    </w:p>
    <w:p w14:paraId="441217F8" w14:textId="77777777" w:rsidR="00FC7125" w:rsidRDefault="00067B1A" w:rsidP="00067B1A">
      <w:pPr>
        <w:ind w:left="4248" w:firstLine="708"/>
        <w:jc w:val="both"/>
      </w:pPr>
      <w:r>
        <w:t xml:space="preserve">z poważaniem </w:t>
      </w:r>
    </w:p>
    <w:sectPr w:rsidR="00FC71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A48BA" w14:textId="77777777" w:rsidR="00BA351C" w:rsidRDefault="00BA351C" w:rsidP="00D25B9D">
      <w:pPr>
        <w:spacing w:after="0" w:line="240" w:lineRule="auto"/>
      </w:pPr>
      <w:r>
        <w:separator/>
      </w:r>
    </w:p>
  </w:endnote>
  <w:endnote w:type="continuationSeparator" w:id="0">
    <w:p w14:paraId="2C0880BB" w14:textId="77777777" w:rsidR="00BA351C" w:rsidRDefault="00BA351C" w:rsidP="00D2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6A9B3" w14:textId="010D3E46" w:rsidR="00067B1A" w:rsidRDefault="00067B1A">
    <w:pPr>
      <w:pStyle w:val="Stopka"/>
      <w:jc w:val="center"/>
    </w:pPr>
  </w:p>
  <w:p w14:paraId="65F902A7" w14:textId="77777777" w:rsidR="00067B1A" w:rsidRDefault="00067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7B915" w14:textId="77777777" w:rsidR="00BA351C" w:rsidRDefault="00BA351C" w:rsidP="00D25B9D">
      <w:pPr>
        <w:spacing w:after="0" w:line="240" w:lineRule="auto"/>
      </w:pPr>
      <w:r>
        <w:separator/>
      </w:r>
    </w:p>
  </w:footnote>
  <w:footnote w:type="continuationSeparator" w:id="0">
    <w:p w14:paraId="03E282A8" w14:textId="77777777" w:rsidR="00BA351C" w:rsidRDefault="00BA351C" w:rsidP="00D25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8A9"/>
    <w:multiLevelType w:val="hybridMultilevel"/>
    <w:tmpl w:val="D58C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4FC9"/>
    <w:multiLevelType w:val="hybridMultilevel"/>
    <w:tmpl w:val="3C60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7692"/>
    <w:multiLevelType w:val="hybridMultilevel"/>
    <w:tmpl w:val="78C0DBD2"/>
    <w:lvl w:ilvl="0" w:tplc="B0509A9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63"/>
    <w:rsid w:val="00067B1A"/>
    <w:rsid w:val="000C4918"/>
    <w:rsid w:val="001806B9"/>
    <w:rsid w:val="001F41C2"/>
    <w:rsid w:val="001F66CB"/>
    <w:rsid w:val="00212A21"/>
    <w:rsid w:val="00227806"/>
    <w:rsid w:val="00323003"/>
    <w:rsid w:val="00372152"/>
    <w:rsid w:val="00375640"/>
    <w:rsid w:val="00383F10"/>
    <w:rsid w:val="004B3E3A"/>
    <w:rsid w:val="00590DF2"/>
    <w:rsid w:val="005D3368"/>
    <w:rsid w:val="005D5002"/>
    <w:rsid w:val="00606535"/>
    <w:rsid w:val="00621188"/>
    <w:rsid w:val="00626C92"/>
    <w:rsid w:val="006E2899"/>
    <w:rsid w:val="006F6B63"/>
    <w:rsid w:val="007500BB"/>
    <w:rsid w:val="007601A3"/>
    <w:rsid w:val="007D58D2"/>
    <w:rsid w:val="008410EA"/>
    <w:rsid w:val="008521E4"/>
    <w:rsid w:val="0088482A"/>
    <w:rsid w:val="00884CEC"/>
    <w:rsid w:val="008B2A4F"/>
    <w:rsid w:val="00912D23"/>
    <w:rsid w:val="00923677"/>
    <w:rsid w:val="009261C6"/>
    <w:rsid w:val="009A0EF0"/>
    <w:rsid w:val="009C5D9B"/>
    <w:rsid w:val="00A030C2"/>
    <w:rsid w:val="00A24BC2"/>
    <w:rsid w:val="00A941B2"/>
    <w:rsid w:val="00A970EE"/>
    <w:rsid w:val="00AA08B1"/>
    <w:rsid w:val="00AA69A4"/>
    <w:rsid w:val="00AB3B7B"/>
    <w:rsid w:val="00AE246B"/>
    <w:rsid w:val="00B34779"/>
    <w:rsid w:val="00B460F2"/>
    <w:rsid w:val="00B56267"/>
    <w:rsid w:val="00B654B0"/>
    <w:rsid w:val="00B73BBA"/>
    <w:rsid w:val="00BA351C"/>
    <w:rsid w:val="00BB6B57"/>
    <w:rsid w:val="00BC671E"/>
    <w:rsid w:val="00BF3B06"/>
    <w:rsid w:val="00C0094E"/>
    <w:rsid w:val="00C045BE"/>
    <w:rsid w:val="00C81211"/>
    <w:rsid w:val="00C85BDF"/>
    <w:rsid w:val="00C930E9"/>
    <w:rsid w:val="00C97A34"/>
    <w:rsid w:val="00CC177B"/>
    <w:rsid w:val="00CE0C97"/>
    <w:rsid w:val="00D06A02"/>
    <w:rsid w:val="00D22732"/>
    <w:rsid w:val="00D25B9D"/>
    <w:rsid w:val="00D37B13"/>
    <w:rsid w:val="00D63D0E"/>
    <w:rsid w:val="00D760EB"/>
    <w:rsid w:val="00D8615D"/>
    <w:rsid w:val="00DD3C1B"/>
    <w:rsid w:val="00EE0A8C"/>
    <w:rsid w:val="00F44FBF"/>
    <w:rsid w:val="00F77F0E"/>
    <w:rsid w:val="00FA1616"/>
    <w:rsid w:val="00FC7125"/>
    <w:rsid w:val="00FC74D7"/>
    <w:rsid w:val="00FD1CB9"/>
    <w:rsid w:val="00FE3490"/>
    <w:rsid w:val="00FF1352"/>
    <w:rsid w:val="00FF4942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6F09"/>
  <w15:docId w15:val="{5A307C69-A593-4DC6-BF67-E097A780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D58D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B1A"/>
  </w:style>
  <w:style w:type="paragraph" w:styleId="Stopka">
    <w:name w:val="footer"/>
    <w:basedOn w:val="Normalny"/>
    <w:link w:val="StopkaZnak"/>
    <w:uiPriority w:val="99"/>
    <w:unhideWhenUsed/>
    <w:rsid w:val="0006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B1A"/>
  </w:style>
  <w:style w:type="character" w:styleId="Odwoaniedokomentarza">
    <w:name w:val="annotation reference"/>
    <w:basedOn w:val="Domylnaczcionkaakapitu"/>
    <w:uiPriority w:val="99"/>
    <w:semiHidden/>
    <w:unhideWhenUsed/>
    <w:rsid w:val="00FC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4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4D7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F77F0E"/>
  </w:style>
  <w:style w:type="paragraph" w:styleId="Akapitzlist">
    <w:name w:val="List Paragraph"/>
    <w:basedOn w:val="Normalny"/>
    <w:uiPriority w:val="34"/>
    <w:qFormat/>
    <w:rsid w:val="00F7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Karłowski</dc:creator>
  <cp:lastModifiedBy>Marek Karłowski</cp:lastModifiedBy>
  <cp:revision>20</cp:revision>
  <dcterms:created xsi:type="dcterms:W3CDTF">2016-06-29T18:08:00Z</dcterms:created>
  <dcterms:modified xsi:type="dcterms:W3CDTF">2020-05-25T13:31:00Z</dcterms:modified>
</cp:coreProperties>
</file>