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6C130" w14:textId="79806327" w:rsidR="00697FB1" w:rsidRPr="007132CB" w:rsidRDefault="00697FB1" w:rsidP="00697FB1">
      <w:pPr>
        <w:pStyle w:val="Podtytu"/>
        <w:jc w:val="right"/>
        <w:rPr>
          <w:rFonts w:ascii="Times New Roman" w:hAnsi="Times New Roman" w:cs="Times New Roman"/>
          <w:sz w:val="22"/>
          <w:szCs w:val="22"/>
        </w:rPr>
      </w:pPr>
      <w:r w:rsidRPr="007132CB">
        <w:rPr>
          <w:rFonts w:ascii="Times New Roman" w:hAnsi="Times New Roman" w:cs="Times New Roman"/>
          <w:sz w:val="22"/>
          <w:szCs w:val="22"/>
        </w:rPr>
        <w:t>Gołdap, dnia 2</w:t>
      </w:r>
      <w:r w:rsidR="00442D24">
        <w:rPr>
          <w:rFonts w:ascii="Times New Roman" w:hAnsi="Times New Roman" w:cs="Times New Roman"/>
          <w:sz w:val="22"/>
          <w:szCs w:val="22"/>
        </w:rPr>
        <w:t>6</w:t>
      </w:r>
      <w:r w:rsidRPr="007132CB">
        <w:rPr>
          <w:rFonts w:ascii="Times New Roman" w:hAnsi="Times New Roman" w:cs="Times New Roman"/>
          <w:sz w:val="22"/>
          <w:szCs w:val="22"/>
        </w:rPr>
        <w:t>.07.2021 r.</w:t>
      </w:r>
    </w:p>
    <w:p w14:paraId="3F83F2C8" w14:textId="77777777" w:rsidR="00697FB1" w:rsidRPr="007132CB" w:rsidRDefault="00697FB1" w:rsidP="00697FB1">
      <w:pPr>
        <w:pStyle w:val="Tytu"/>
        <w:tabs>
          <w:tab w:val="left" w:pos="8974"/>
        </w:tabs>
        <w:jc w:val="left"/>
        <w:rPr>
          <w:b/>
          <w:sz w:val="22"/>
          <w:szCs w:val="22"/>
        </w:rPr>
      </w:pPr>
    </w:p>
    <w:p w14:paraId="4405B4B4" w14:textId="77777777" w:rsidR="00697FB1" w:rsidRPr="007132CB" w:rsidRDefault="00697FB1" w:rsidP="00697FB1">
      <w:pPr>
        <w:pStyle w:val="Tytu"/>
        <w:tabs>
          <w:tab w:val="left" w:pos="8974"/>
        </w:tabs>
        <w:ind w:left="435" w:hanging="30"/>
        <w:rPr>
          <w:b/>
          <w:sz w:val="22"/>
          <w:szCs w:val="22"/>
        </w:rPr>
      </w:pPr>
      <w:r w:rsidRPr="007132CB">
        <w:rPr>
          <w:b/>
          <w:sz w:val="22"/>
          <w:szCs w:val="22"/>
        </w:rPr>
        <w:t>INFORMACJA O WYNIKU PRZETARGU</w:t>
      </w:r>
    </w:p>
    <w:p w14:paraId="29F23343" w14:textId="77777777" w:rsidR="00697FB1" w:rsidRPr="007132CB" w:rsidRDefault="00697FB1" w:rsidP="00697FB1">
      <w:pPr>
        <w:pStyle w:val="Tytu"/>
        <w:tabs>
          <w:tab w:val="left" w:pos="8974"/>
        </w:tabs>
        <w:ind w:left="435" w:hanging="30"/>
        <w:jc w:val="both"/>
        <w:rPr>
          <w:b/>
          <w:sz w:val="22"/>
          <w:szCs w:val="22"/>
        </w:rPr>
      </w:pPr>
    </w:p>
    <w:p w14:paraId="4BA54AF6" w14:textId="06A8B0E0" w:rsidR="00697FB1" w:rsidRPr="007132CB" w:rsidRDefault="00697FB1" w:rsidP="00697FB1">
      <w:pPr>
        <w:pStyle w:val="Tytu"/>
        <w:tabs>
          <w:tab w:val="left" w:pos="8974"/>
        </w:tabs>
        <w:ind w:left="405"/>
        <w:jc w:val="both"/>
        <w:rPr>
          <w:bCs/>
          <w:sz w:val="22"/>
          <w:szCs w:val="22"/>
        </w:rPr>
      </w:pPr>
      <w:r w:rsidRPr="007132CB">
        <w:rPr>
          <w:bCs/>
          <w:sz w:val="22"/>
          <w:szCs w:val="22"/>
        </w:rPr>
        <w:t>Na podstawie § 12 Rozporządzenia Rady Ministrów z dnia 14 września 2004r. w sprawie sposobu i trybu przeprowadzania przetargów oraz rokowań na zbycie nieruchomości (</w:t>
      </w:r>
      <w:proofErr w:type="spellStart"/>
      <w:r w:rsidRPr="007132CB">
        <w:rPr>
          <w:bCs/>
          <w:sz w:val="22"/>
          <w:szCs w:val="22"/>
        </w:rPr>
        <w:t>t.j</w:t>
      </w:r>
      <w:proofErr w:type="spellEnd"/>
      <w:r w:rsidRPr="007132CB">
        <w:rPr>
          <w:bCs/>
          <w:sz w:val="22"/>
          <w:szCs w:val="22"/>
        </w:rPr>
        <w:t>. Dz. U. z 2014 r. poz. 1490 ze zm.) Burmistrz Gołdapi podaje do publicznej wiadomości informację o wynik</w:t>
      </w:r>
      <w:r w:rsidR="00E828E8">
        <w:rPr>
          <w:bCs/>
          <w:sz w:val="22"/>
          <w:szCs w:val="22"/>
        </w:rPr>
        <w:t>u</w:t>
      </w:r>
      <w:r w:rsidRPr="007132CB">
        <w:rPr>
          <w:bCs/>
          <w:sz w:val="22"/>
          <w:szCs w:val="22"/>
        </w:rPr>
        <w:t xml:space="preserve"> przetargów ustnych na dzierżawę, które odbyły się w dniu 16 lipca 2021 r. w siedzibie Urzędu Miejskiego w Gołdapi przy Placu Zwycięstwa 14.</w:t>
      </w:r>
    </w:p>
    <w:p w14:paraId="1F398CFF" w14:textId="77777777" w:rsidR="00697FB1" w:rsidRPr="007132CB" w:rsidRDefault="00697FB1" w:rsidP="00697FB1">
      <w:pPr>
        <w:suppressAutoHyphens w:val="0"/>
        <w:autoSpaceDE w:val="0"/>
        <w:autoSpaceDN w:val="0"/>
        <w:adjustRightInd w:val="0"/>
        <w:ind w:left="709" w:hanging="851"/>
        <w:jc w:val="both"/>
        <w:rPr>
          <w:b/>
          <w:bCs/>
          <w:sz w:val="22"/>
          <w:szCs w:val="22"/>
        </w:rPr>
      </w:pPr>
      <w:r w:rsidRPr="007132CB">
        <w:rPr>
          <w:bCs/>
          <w:kern w:val="0"/>
          <w:sz w:val="22"/>
          <w:szCs w:val="22"/>
        </w:rPr>
        <w:t xml:space="preserve"> </w:t>
      </w:r>
      <w:r w:rsidRPr="007132CB">
        <w:rPr>
          <w:b/>
          <w:bCs/>
          <w:sz w:val="22"/>
          <w:szCs w:val="22"/>
        </w:rPr>
        <w:t xml:space="preserve">   </w:t>
      </w:r>
    </w:p>
    <w:p w14:paraId="7DE2CD01" w14:textId="77777777" w:rsidR="00697FB1" w:rsidRPr="007132CB" w:rsidRDefault="00697FB1" w:rsidP="00697FB1">
      <w:pPr>
        <w:suppressAutoHyphens w:val="0"/>
        <w:autoSpaceDE w:val="0"/>
        <w:autoSpaceDN w:val="0"/>
        <w:adjustRightInd w:val="0"/>
        <w:ind w:left="-142"/>
        <w:jc w:val="both"/>
        <w:rPr>
          <w:b/>
          <w:bCs/>
          <w:sz w:val="22"/>
          <w:szCs w:val="22"/>
        </w:rPr>
      </w:pPr>
    </w:p>
    <w:p w14:paraId="1B1690BD" w14:textId="78F4398F" w:rsidR="00697FB1" w:rsidRPr="007132CB" w:rsidRDefault="00697FB1" w:rsidP="007132CB">
      <w:pPr>
        <w:pStyle w:val="Tekstpodstawowy"/>
        <w:numPr>
          <w:ilvl w:val="0"/>
          <w:numId w:val="1"/>
        </w:numPr>
        <w:ind w:left="709"/>
        <w:jc w:val="both"/>
        <w:rPr>
          <w:sz w:val="22"/>
          <w:szCs w:val="22"/>
        </w:rPr>
      </w:pPr>
      <w:r w:rsidRPr="007132CB">
        <w:rPr>
          <w:bCs/>
          <w:sz w:val="22"/>
          <w:szCs w:val="22"/>
        </w:rPr>
        <w:t xml:space="preserve">Przetarg ustny nieograniczony na dzierżawę nieruchomości położonej przy ul. </w:t>
      </w:r>
      <w:r w:rsidR="006E30DF" w:rsidRPr="007132CB">
        <w:rPr>
          <w:bCs/>
          <w:sz w:val="22"/>
          <w:szCs w:val="22"/>
        </w:rPr>
        <w:t>Dolnej</w:t>
      </w:r>
      <w:r w:rsidRPr="007132CB">
        <w:rPr>
          <w:bCs/>
          <w:sz w:val="22"/>
          <w:szCs w:val="22"/>
        </w:rPr>
        <w:t xml:space="preserve"> w Gołdapi gruntu stanowiącego część działki o numerze ewidencyjnym </w:t>
      </w:r>
      <w:r w:rsidR="006E30DF" w:rsidRPr="007132CB">
        <w:rPr>
          <w:bCs/>
          <w:sz w:val="22"/>
          <w:szCs w:val="22"/>
        </w:rPr>
        <w:t>648/16</w:t>
      </w:r>
      <w:r w:rsidRPr="007132CB">
        <w:rPr>
          <w:bCs/>
          <w:sz w:val="22"/>
          <w:szCs w:val="22"/>
        </w:rPr>
        <w:t xml:space="preserve">, o powierzchni </w:t>
      </w:r>
      <w:r w:rsidR="006E30DF" w:rsidRPr="007132CB">
        <w:rPr>
          <w:bCs/>
          <w:sz w:val="22"/>
          <w:szCs w:val="22"/>
        </w:rPr>
        <w:t>670</w:t>
      </w:r>
      <w:r w:rsidRPr="007132CB">
        <w:rPr>
          <w:bCs/>
          <w:sz w:val="22"/>
          <w:szCs w:val="22"/>
        </w:rPr>
        <w:t xml:space="preserve"> m</w:t>
      </w:r>
      <w:r w:rsidRPr="007132CB">
        <w:rPr>
          <w:bCs/>
          <w:sz w:val="22"/>
          <w:szCs w:val="22"/>
          <w:vertAlign w:val="superscript"/>
        </w:rPr>
        <w:t>2</w:t>
      </w:r>
      <w:r w:rsidRPr="007132CB">
        <w:rPr>
          <w:sz w:val="22"/>
          <w:szCs w:val="22"/>
        </w:rPr>
        <w:t xml:space="preserve">, z przeznaczeniem pod </w:t>
      </w:r>
      <w:r w:rsidR="006E30DF" w:rsidRPr="007132CB">
        <w:rPr>
          <w:sz w:val="22"/>
          <w:szCs w:val="22"/>
        </w:rPr>
        <w:t>uprawy rolne i zagospodarowanie zielenią</w:t>
      </w:r>
    </w:p>
    <w:p w14:paraId="4BBB5490" w14:textId="6EAF0CBE" w:rsidR="00697FB1" w:rsidRPr="007132CB" w:rsidRDefault="00697FB1" w:rsidP="007132CB">
      <w:pPr>
        <w:pStyle w:val="Tekstpodstawowy"/>
        <w:spacing w:before="60"/>
        <w:ind w:left="357" w:firstLine="351"/>
        <w:rPr>
          <w:sz w:val="22"/>
          <w:szCs w:val="22"/>
        </w:rPr>
      </w:pPr>
      <w:r w:rsidRPr="007132CB">
        <w:rPr>
          <w:b/>
          <w:sz w:val="22"/>
          <w:szCs w:val="22"/>
        </w:rPr>
        <w:t xml:space="preserve">roczny czynsz wywoławczy  </w:t>
      </w:r>
      <w:r w:rsidR="006E30DF" w:rsidRPr="007132CB">
        <w:rPr>
          <w:b/>
          <w:sz w:val="22"/>
          <w:szCs w:val="22"/>
        </w:rPr>
        <w:t>39,53</w:t>
      </w:r>
      <w:r w:rsidRPr="007132CB">
        <w:rPr>
          <w:b/>
          <w:sz w:val="22"/>
          <w:szCs w:val="22"/>
        </w:rPr>
        <w:t xml:space="preserve"> zł/rok</w:t>
      </w:r>
    </w:p>
    <w:p w14:paraId="6CA7FC9A" w14:textId="0D41D79A" w:rsidR="00697FB1" w:rsidRPr="007132CB" w:rsidRDefault="00697FB1" w:rsidP="00697FB1">
      <w:pPr>
        <w:tabs>
          <w:tab w:val="left" w:pos="709"/>
        </w:tabs>
        <w:spacing w:line="100" w:lineRule="atLeast"/>
        <w:jc w:val="both"/>
        <w:rPr>
          <w:rFonts w:eastAsia="Times New Roman"/>
          <w:sz w:val="22"/>
          <w:szCs w:val="22"/>
        </w:rPr>
      </w:pPr>
      <w:r w:rsidRPr="007132CB">
        <w:rPr>
          <w:rFonts w:eastAsia="Times New Roman"/>
          <w:sz w:val="22"/>
          <w:szCs w:val="22"/>
        </w:rPr>
        <w:t xml:space="preserve">   </w:t>
      </w:r>
      <w:r w:rsidR="007132CB">
        <w:rPr>
          <w:rFonts w:eastAsia="Times New Roman"/>
          <w:sz w:val="22"/>
          <w:szCs w:val="22"/>
        </w:rPr>
        <w:tab/>
      </w:r>
      <w:r w:rsidRPr="007132CB">
        <w:rPr>
          <w:sz w:val="22"/>
          <w:szCs w:val="22"/>
        </w:rPr>
        <w:t>najwyższa cena osiągnięta w przetargu –</w:t>
      </w:r>
      <w:r w:rsidRPr="007132CB">
        <w:rPr>
          <w:b/>
          <w:sz w:val="22"/>
          <w:szCs w:val="22"/>
        </w:rPr>
        <w:t xml:space="preserve"> </w:t>
      </w:r>
      <w:r w:rsidR="006E30DF" w:rsidRPr="007132CB">
        <w:rPr>
          <w:b/>
          <w:sz w:val="22"/>
          <w:szCs w:val="22"/>
        </w:rPr>
        <w:t>49,53</w:t>
      </w:r>
      <w:r w:rsidRPr="007132CB">
        <w:rPr>
          <w:b/>
          <w:sz w:val="22"/>
          <w:szCs w:val="22"/>
        </w:rPr>
        <w:t xml:space="preserve"> zł/rok</w:t>
      </w:r>
    </w:p>
    <w:p w14:paraId="039291D7" w14:textId="57B1D31D" w:rsidR="00697FB1" w:rsidRPr="007132CB" w:rsidRDefault="00697FB1" w:rsidP="00697FB1">
      <w:pPr>
        <w:pStyle w:val="Tekstpodstawowy"/>
        <w:tabs>
          <w:tab w:val="left" w:pos="709"/>
        </w:tabs>
        <w:spacing w:after="0" w:line="100" w:lineRule="atLeast"/>
        <w:jc w:val="both"/>
        <w:rPr>
          <w:sz w:val="22"/>
          <w:szCs w:val="22"/>
        </w:rPr>
      </w:pPr>
      <w:r w:rsidRPr="007132CB">
        <w:rPr>
          <w:sz w:val="22"/>
          <w:szCs w:val="22"/>
        </w:rPr>
        <w:t xml:space="preserve">      </w:t>
      </w:r>
      <w:r w:rsidR="007132CB">
        <w:rPr>
          <w:sz w:val="22"/>
          <w:szCs w:val="22"/>
        </w:rPr>
        <w:tab/>
      </w:r>
      <w:r w:rsidRPr="007132CB">
        <w:rPr>
          <w:sz w:val="22"/>
          <w:szCs w:val="22"/>
        </w:rPr>
        <w:t xml:space="preserve">liczba osób dopuszczonych do uczestnictwa w przetargu – </w:t>
      </w:r>
      <w:r w:rsidRPr="007132CB">
        <w:rPr>
          <w:b/>
          <w:bCs/>
          <w:sz w:val="22"/>
          <w:szCs w:val="22"/>
        </w:rPr>
        <w:t>1</w:t>
      </w:r>
    </w:p>
    <w:p w14:paraId="28F19C2E" w14:textId="638E0566" w:rsidR="00697FB1" w:rsidRPr="007132CB" w:rsidRDefault="00697FB1" w:rsidP="00697FB1">
      <w:pPr>
        <w:pStyle w:val="Tekstpodstawowy"/>
        <w:tabs>
          <w:tab w:val="left" w:pos="709"/>
        </w:tabs>
        <w:spacing w:after="0" w:line="100" w:lineRule="atLeast"/>
        <w:jc w:val="both"/>
        <w:rPr>
          <w:rStyle w:val="wT10"/>
          <w:rFonts w:eastAsia="Cambria"/>
          <w:sz w:val="22"/>
          <w:szCs w:val="22"/>
        </w:rPr>
      </w:pPr>
      <w:r w:rsidRPr="007132CB">
        <w:rPr>
          <w:sz w:val="22"/>
          <w:szCs w:val="22"/>
        </w:rPr>
        <w:t xml:space="preserve">      </w:t>
      </w:r>
      <w:r w:rsidR="007132CB">
        <w:rPr>
          <w:sz w:val="22"/>
          <w:szCs w:val="22"/>
        </w:rPr>
        <w:tab/>
      </w:r>
      <w:r w:rsidRPr="007132CB">
        <w:rPr>
          <w:sz w:val="22"/>
          <w:szCs w:val="22"/>
        </w:rPr>
        <w:t xml:space="preserve">liczba osób niedopuszczonych do przetargu – </w:t>
      </w:r>
      <w:r w:rsidRPr="007132CB">
        <w:rPr>
          <w:b/>
          <w:bCs/>
          <w:sz w:val="22"/>
          <w:szCs w:val="22"/>
        </w:rPr>
        <w:t>0</w:t>
      </w:r>
    </w:p>
    <w:p w14:paraId="58015798" w14:textId="0A610C57" w:rsidR="00697FB1" w:rsidRPr="007132CB" w:rsidRDefault="00697FB1" w:rsidP="00697FB1">
      <w:pPr>
        <w:pStyle w:val="Tekstpodstawowy"/>
        <w:tabs>
          <w:tab w:val="left" w:pos="3529"/>
        </w:tabs>
        <w:spacing w:after="0" w:line="100" w:lineRule="atLeast"/>
        <w:ind w:left="705" w:hanging="705"/>
        <w:jc w:val="both"/>
        <w:rPr>
          <w:rStyle w:val="wT10"/>
          <w:rFonts w:eastAsia="Cambria"/>
          <w:sz w:val="22"/>
          <w:szCs w:val="22"/>
        </w:rPr>
      </w:pPr>
      <w:r w:rsidRPr="007132CB">
        <w:rPr>
          <w:rStyle w:val="wT10"/>
          <w:rFonts w:eastAsia="Cambria"/>
          <w:sz w:val="22"/>
          <w:szCs w:val="22"/>
        </w:rPr>
        <w:t xml:space="preserve">      </w:t>
      </w:r>
      <w:r w:rsidR="007132CB">
        <w:rPr>
          <w:rStyle w:val="wT10"/>
          <w:rFonts w:eastAsia="Cambria"/>
          <w:sz w:val="22"/>
          <w:szCs w:val="22"/>
        </w:rPr>
        <w:t xml:space="preserve">       </w:t>
      </w:r>
      <w:r w:rsidRPr="007132CB">
        <w:rPr>
          <w:rStyle w:val="wT10"/>
          <w:rFonts w:eastAsia="Cambria"/>
          <w:sz w:val="22"/>
          <w:szCs w:val="22"/>
        </w:rPr>
        <w:t>dzierżawca nieruchomości –</w:t>
      </w:r>
      <w:r w:rsidRPr="007132CB">
        <w:rPr>
          <w:rStyle w:val="wT10"/>
          <w:rFonts w:eastAsia="Cambria"/>
          <w:b/>
          <w:bCs/>
          <w:sz w:val="22"/>
          <w:szCs w:val="22"/>
        </w:rPr>
        <w:t xml:space="preserve"> </w:t>
      </w:r>
      <w:r w:rsidR="006E30DF" w:rsidRPr="007132CB">
        <w:rPr>
          <w:rStyle w:val="wT10"/>
          <w:rFonts w:eastAsia="Cambria"/>
          <w:b/>
          <w:bCs/>
          <w:sz w:val="22"/>
          <w:szCs w:val="22"/>
        </w:rPr>
        <w:t xml:space="preserve">Katarzyna i Zdzisław </w:t>
      </w:r>
      <w:proofErr w:type="spellStart"/>
      <w:r w:rsidR="006E30DF" w:rsidRPr="007132CB">
        <w:rPr>
          <w:rStyle w:val="wT10"/>
          <w:rFonts w:eastAsia="Cambria"/>
          <w:b/>
          <w:bCs/>
          <w:sz w:val="22"/>
          <w:szCs w:val="22"/>
        </w:rPr>
        <w:t>Karnauchow</w:t>
      </w:r>
      <w:proofErr w:type="spellEnd"/>
    </w:p>
    <w:p w14:paraId="468A359D" w14:textId="2DAC340F" w:rsidR="00697FB1" w:rsidRPr="007132CB" w:rsidRDefault="00697FB1" w:rsidP="00697FB1">
      <w:pPr>
        <w:suppressAutoHyphens w:val="0"/>
        <w:autoSpaceDE w:val="0"/>
        <w:autoSpaceDN w:val="0"/>
        <w:adjustRightInd w:val="0"/>
        <w:ind w:left="851" w:hanging="851"/>
        <w:jc w:val="both"/>
        <w:rPr>
          <w:sz w:val="22"/>
          <w:szCs w:val="22"/>
        </w:rPr>
      </w:pPr>
    </w:p>
    <w:p w14:paraId="4CDA1F6B" w14:textId="6815108B" w:rsidR="006E30DF" w:rsidRPr="007132CB" w:rsidRDefault="006E30DF" w:rsidP="007132CB">
      <w:pPr>
        <w:pStyle w:val="Tekstpodstawowy"/>
        <w:numPr>
          <w:ilvl w:val="0"/>
          <w:numId w:val="1"/>
        </w:numPr>
        <w:ind w:hanging="294"/>
        <w:jc w:val="both"/>
        <w:rPr>
          <w:sz w:val="22"/>
          <w:szCs w:val="22"/>
        </w:rPr>
      </w:pPr>
      <w:r w:rsidRPr="007132CB">
        <w:rPr>
          <w:bCs/>
          <w:sz w:val="22"/>
          <w:szCs w:val="22"/>
        </w:rPr>
        <w:t>Przetarg ustny ograniczony na dzierżawę nieruchomości położonej przy Osiedlu I w Gołdapi gruntu stanowiącego część działki o numerze ewidencyjnym 1371/17, o powierzchni 600 m</w:t>
      </w:r>
      <w:r w:rsidRPr="007132CB">
        <w:rPr>
          <w:bCs/>
          <w:sz w:val="22"/>
          <w:szCs w:val="22"/>
          <w:vertAlign w:val="superscript"/>
        </w:rPr>
        <w:t>2</w:t>
      </w:r>
      <w:r w:rsidRPr="007132CB">
        <w:rPr>
          <w:sz w:val="22"/>
          <w:szCs w:val="22"/>
        </w:rPr>
        <w:t>, z przeznaczeniem pod uprawy rolne i zagospodarowanie zielenią</w:t>
      </w:r>
    </w:p>
    <w:p w14:paraId="66F421D0" w14:textId="690721EA" w:rsidR="006E30DF" w:rsidRPr="007132CB" w:rsidRDefault="006E30DF" w:rsidP="007132CB">
      <w:pPr>
        <w:pStyle w:val="Tekstpodstawowy"/>
        <w:spacing w:before="60"/>
        <w:ind w:left="357" w:firstLine="351"/>
        <w:rPr>
          <w:sz w:val="22"/>
          <w:szCs w:val="22"/>
        </w:rPr>
      </w:pPr>
      <w:r w:rsidRPr="007132CB">
        <w:rPr>
          <w:b/>
          <w:sz w:val="22"/>
          <w:szCs w:val="22"/>
        </w:rPr>
        <w:t xml:space="preserve">roczny czynsz wywoławczy  </w:t>
      </w:r>
      <w:r w:rsidR="007132CB" w:rsidRPr="007132CB">
        <w:rPr>
          <w:b/>
          <w:sz w:val="22"/>
          <w:szCs w:val="22"/>
        </w:rPr>
        <w:t>35,40</w:t>
      </w:r>
      <w:r w:rsidRPr="007132CB">
        <w:rPr>
          <w:b/>
          <w:sz w:val="22"/>
          <w:szCs w:val="22"/>
        </w:rPr>
        <w:t xml:space="preserve"> zł/rok</w:t>
      </w:r>
    </w:p>
    <w:p w14:paraId="3EC20F84" w14:textId="087A0A4B" w:rsidR="006E30DF" w:rsidRPr="007132CB" w:rsidRDefault="006E30DF" w:rsidP="006E30DF">
      <w:pPr>
        <w:tabs>
          <w:tab w:val="left" w:pos="709"/>
        </w:tabs>
        <w:spacing w:line="100" w:lineRule="atLeast"/>
        <w:jc w:val="both"/>
        <w:rPr>
          <w:rFonts w:eastAsia="Times New Roman"/>
          <w:sz w:val="22"/>
          <w:szCs w:val="22"/>
        </w:rPr>
      </w:pPr>
      <w:r w:rsidRPr="007132CB">
        <w:rPr>
          <w:rFonts w:eastAsia="Times New Roman"/>
          <w:sz w:val="22"/>
          <w:szCs w:val="22"/>
        </w:rPr>
        <w:t xml:space="preserve">     </w:t>
      </w:r>
      <w:r w:rsidR="007132CB">
        <w:rPr>
          <w:rFonts w:eastAsia="Times New Roman"/>
          <w:sz w:val="22"/>
          <w:szCs w:val="22"/>
        </w:rPr>
        <w:tab/>
      </w:r>
      <w:r w:rsidRPr="007132CB">
        <w:rPr>
          <w:sz w:val="22"/>
          <w:szCs w:val="22"/>
        </w:rPr>
        <w:t>najwyższa cena osiągnięta w przetargu –</w:t>
      </w:r>
      <w:r w:rsidRPr="007132CB">
        <w:rPr>
          <w:b/>
          <w:sz w:val="22"/>
          <w:szCs w:val="22"/>
        </w:rPr>
        <w:t xml:space="preserve"> </w:t>
      </w:r>
      <w:r w:rsidR="007132CB" w:rsidRPr="007132CB">
        <w:rPr>
          <w:b/>
          <w:sz w:val="22"/>
          <w:szCs w:val="22"/>
        </w:rPr>
        <w:t>45,40</w:t>
      </w:r>
      <w:r w:rsidRPr="007132CB">
        <w:rPr>
          <w:b/>
          <w:sz w:val="22"/>
          <w:szCs w:val="22"/>
        </w:rPr>
        <w:t xml:space="preserve"> zł/rok</w:t>
      </w:r>
    </w:p>
    <w:p w14:paraId="35DA0475" w14:textId="4CE9889B" w:rsidR="006E30DF" w:rsidRPr="007132CB" w:rsidRDefault="006E30DF" w:rsidP="006E30DF">
      <w:pPr>
        <w:pStyle w:val="Tekstpodstawowy"/>
        <w:tabs>
          <w:tab w:val="left" w:pos="709"/>
        </w:tabs>
        <w:spacing w:after="0" w:line="100" w:lineRule="atLeast"/>
        <w:jc w:val="both"/>
        <w:rPr>
          <w:sz w:val="22"/>
          <w:szCs w:val="22"/>
        </w:rPr>
      </w:pPr>
      <w:r w:rsidRPr="007132CB">
        <w:rPr>
          <w:sz w:val="22"/>
          <w:szCs w:val="22"/>
        </w:rPr>
        <w:t xml:space="preserve">      </w:t>
      </w:r>
      <w:r w:rsidR="007132CB">
        <w:rPr>
          <w:sz w:val="22"/>
          <w:szCs w:val="22"/>
        </w:rPr>
        <w:tab/>
      </w:r>
      <w:r w:rsidRPr="007132CB">
        <w:rPr>
          <w:sz w:val="22"/>
          <w:szCs w:val="22"/>
        </w:rPr>
        <w:t xml:space="preserve">liczba osób dopuszczonych do uczestnictwa w przetargu – </w:t>
      </w:r>
      <w:r w:rsidRPr="007132CB">
        <w:rPr>
          <w:b/>
          <w:bCs/>
          <w:sz w:val="22"/>
          <w:szCs w:val="22"/>
        </w:rPr>
        <w:t>1</w:t>
      </w:r>
    </w:p>
    <w:p w14:paraId="07E9DD9D" w14:textId="362A8657" w:rsidR="006E30DF" w:rsidRPr="007132CB" w:rsidRDefault="006E30DF" w:rsidP="006E30DF">
      <w:pPr>
        <w:pStyle w:val="Tekstpodstawowy"/>
        <w:tabs>
          <w:tab w:val="left" w:pos="709"/>
        </w:tabs>
        <w:spacing w:after="0" w:line="100" w:lineRule="atLeast"/>
        <w:jc w:val="both"/>
        <w:rPr>
          <w:rStyle w:val="wT10"/>
          <w:rFonts w:eastAsia="Cambria"/>
          <w:sz w:val="22"/>
          <w:szCs w:val="22"/>
        </w:rPr>
      </w:pPr>
      <w:r w:rsidRPr="007132CB">
        <w:rPr>
          <w:sz w:val="22"/>
          <w:szCs w:val="22"/>
        </w:rPr>
        <w:t xml:space="preserve">      </w:t>
      </w:r>
      <w:r w:rsidR="007132CB">
        <w:rPr>
          <w:sz w:val="22"/>
          <w:szCs w:val="22"/>
        </w:rPr>
        <w:tab/>
      </w:r>
      <w:r w:rsidRPr="007132CB">
        <w:rPr>
          <w:sz w:val="22"/>
          <w:szCs w:val="22"/>
        </w:rPr>
        <w:t xml:space="preserve">liczba osób niedopuszczonych do przetargu – </w:t>
      </w:r>
      <w:r w:rsidRPr="007132CB">
        <w:rPr>
          <w:b/>
          <w:bCs/>
          <w:sz w:val="22"/>
          <w:szCs w:val="22"/>
        </w:rPr>
        <w:t>0</w:t>
      </w:r>
    </w:p>
    <w:p w14:paraId="31E79319" w14:textId="18707DE4" w:rsidR="006E30DF" w:rsidRPr="007132CB" w:rsidRDefault="006E30DF" w:rsidP="006E30DF">
      <w:pPr>
        <w:pStyle w:val="Tekstpodstawowy"/>
        <w:tabs>
          <w:tab w:val="left" w:pos="3529"/>
        </w:tabs>
        <w:spacing w:after="0" w:line="100" w:lineRule="atLeast"/>
        <w:ind w:left="705" w:hanging="705"/>
        <w:jc w:val="both"/>
        <w:rPr>
          <w:rStyle w:val="wT10"/>
          <w:rFonts w:eastAsia="Cambria"/>
          <w:b/>
          <w:bCs/>
          <w:sz w:val="22"/>
          <w:szCs w:val="22"/>
        </w:rPr>
      </w:pPr>
      <w:r w:rsidRPr="007132CB">
        <w:rPr>
          <w:rStyle w:val="wT10"/>
          <w:rFonts w:eastAsia="Cambria"/>
          <w:sz w:val="22"/>
          <w:szCs w:val="22"/>
        </w:rPr>
        <w:t xml:space="preserve">      </w:t>
      </w:r>
      <w:r w:rsidR="007132CB">
        <w:rPr>
          <w:rStyle w:val="wT10"/>
          <w:rFonts w:eastAsia="Cambria"/>
          <w:sz w:val="22"/>
          <w:szCs w:val="22"/>
        </w:rPr>
        <w:tab/>
      </w:r>
      <w:r w:rsidRPr="007132CB">
        <w:rPr>
          <w:rStyle w:val="wT10"/>
          <w:rFonts w:eastAsia="Cambria"/>
          <w:sz w:val="22"/>
          <w:szCs w:val="22"/>
        </w:rPr>
        <w:t>dzierżawca nieruchomości –</w:t>
      </w:r>
      <w:r w:rsidRPr="007132CB">
        <w:rPr>
          <w:rStyle w:val="wT10"/>
          <w:rFonts w:eastAsia="Cambria"/>
          <w:b/>
          <w:bCs/>
          <w:sz w:val="22"/>
          <w:szCs w:val="22"/>
        </w:rPr>
        <w:t xml:space="preserve"> </w:t>
      </w:r>
      <w:r w:rsidR="007132CB" w:rsidRPr="007132CB">
        <w:rPr>
          <w:rStyle w:val="wT10"/>
          <w:rFonts w:eastAsia="Cambria"/>
          <w:b/>
          <w:bCs/>
          <w:sz w:val="22"/>
          <w:szCs w:val="22"/>
        </w:rPr>
        <w:t>Ewa i Robert Mioduszewscy</w:t>
      </w:r>
    </w:p>
    <w:p w14:paraId="49F9622D" w14:textId="7F382C57" w:rsidR="007132CB" w:rsidRPr="007132CB" w:rsidRDefault="007132CB" w:rsidP="006E30DF">
      <w:pPr>
        <w:pStyle w:val="Tekstpodstawowy"/>
        <w:tabs>
          <w:tab w:val="left" w:pos="3529"/>
        </w:tabs>
        <w:spacing w:after="0" w:line="100" w:lineRule="atLeast"/>
        <w:ind w:left="705" w:hanging="705"/>
        <w:jc w:val="both"/>
        <w:rPr>
          <w:rStyle w:val="wT10"/>
          <w:rFonts w:eastAsia="Cambria"/>
          <w:b/>
          <w:bCs/>
          <w:sz w:val="22"/>
          <w:szCs w:val="22"/>
        </w:rPr>
      </w:pPr>
    </w:p>
    <w:p w14:paraId="7E5D2116" w14:textId="41DF47B5" w:rsidR="007132CB" w:rsidRPr="007132CB" w:rsidRDefault="007132CB" w:rsidP="007132CB">
      <w:pPr>
        <w:pStyle w:val="Tekstpodstawowy"/>
        <w:numPr>
          <w:ilvl w:val="0"/>
          <w:numId w:val="1"/>
        </w:numPr>
        <w:jc w:val="both"/>
        <w:rPr>
          <w:sz w:val="22"/>
          <w:szCs w:val="22"/>
        </w:rPr>
      </w:pPr>
      <w:r w:rsidRPr="007132CB">
        <w:rPr>
          <w:bCs/>
          <w:sz w:val="22"/>
          <w:szCs w:val="22"/>
        </w:rPr>
        <w:t>Przetarg ustny ograniczony na dzierżawę nieruchomości położonej przy Osiedlu I w Gołdapi gruntu stanowiącego część działki o numerze ewidencyjnym 1371/17, o powierzchni 2135 m</w:t>
      </w:r>
      <w:r w:rsidRPr="007132CB">
        <w:rPr>
          <w:bCs/>
          <w:sz w:val="22"/>
          <w:szCs w:val="22"/>
          <w:vertAlign w:val="superscript"/>
        </w:rPr>
        <w:t>2</w:t>
      </w:r>
      <w:r w:rsidRPr="007132CB">
        <w:rPr>
          <w:sz w:val="22"/>
          <w:szCs w:val="22"/>
        </w:rPr>
        <w:t>, z przeznaczeniem pod uprawy rolne i zagospodarowanie zielenią</w:t>
      </w:r>
    </w:p>
    <w:p w14:paraId="55CB46B9" w14:textId="75EFE68B" w:rsidR="007132CB" w:rsidRPr="007132CB" w:rsidRDefault="007132CB" w:rsidP="007132CB">
      <w:pPr>
        <w:pStyle w:val="Tekstpodstawowy"/>
        <w:spacing w:before="60"/>
        <w:ind w:left="357" w:firstLine="351"/>
        <w:rPr>
          <w:sz w:val="22"/>
          <w:szCs w:val="22"/>
        </w:rPr>
      </w:pPr>
      <w:r w:rsidRPr="007132CB">
        <w:rPr>
          <w:b/>
          <w:sz w:val="22"/>
          <w:szCs w:val="22"/>
        </w:rPr>
        <w:t>roczny czynsz wywoławczy  125,97 zł/rok</w:t>
      </w:r>
    </w:p>
    <w:p w14:paraId="7264F940" w14:textId="71DBF3EA" w:rsidR="007132CB" w:rsidRPr="007132CB" w:rsidRDefault="007132CB" w:rsidP="007132CB">
      <w:pPr>
        <w:tabs>
          <w:tab w:val="left" w:pos="709"/>
        </w:tabs>
        <w:spacing w:line="100" w:lineRule="atLeast"/>
        <w:jc w:val="both"/>
        <w:rPr>
          <w:rFonts w:eastAsia="Times New Roman"/>
          <w:sz w:val="22"/>
          <w:szCs w:val="22"/>
        </w:rPr>
      </w:pPr>
      <w:r w:rsidRPr="007132CB">
        <w:rPr>
          <w:rFonts w:eastAsia="Times New Roman"/>
          <w:sz w:val="22"/>
          <w:szCs w:val="22"/>
        </w:rPr>
        <w:t xml:space="preserve">     </w:t>
      </w:r>
      <w:r>
        <w:rPr>
          <w:rFonts w:eastAsia="Times New Roman"/>
          <w:sz w:val="22"/>
          <w:szCs w:val="22"/>
        </w:rPr>
        <w:tab/>
      </w:r>
      <w:r w:rsidRPr="007132CB">
        <w:rPr>
          <w:sz w:val="22"/>
          <w:szCs w:val="22"/>
        </w:rPr>
        <w:t>najwyższa cena osiągnięta w przetargu –</w:t>
      </w:r>
      <w:r w:rsidRPr="007132CB">
        <w:rPr>
          <w:b/>
          <w:sz w:val="22"/>
          <w:szCs w:val="22"/>
        </w:rPr>
        <w:t xml:space="preserve"> 135,97 zł/rok</w:t>
      </w:r>
    </w:p>
    <w:p w14:paraId="26BB087C" w14:textId="1E295DE8" w:rsidR="007132CB" w:rsidRPr="007132CB" w:rsidRDefault="007132CB" w:rsidP="007132CB">
      <w:pPr>
        <w:pStyle w:val="Tekstpodstawowy"/>
        <w:tabs>
          <w:tab w:val="left" w:pos="709"/>
        </w:tabs>
        <w:spacing w:after="0" w:line="100" w:lineRule="atLeast"/>
        <w:jc w:val="both"/>
        <w:rPr>
          <w:sz w:val="22"/>
          <w:szCs w:val="22"/>
        </w:rPr>
      </w:pPr>
      <w:r w:rsidRPr="007132CB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 xml:space="preserve">liczba osób dopuszczonych do uczestnictwa w przetargu – </w:t>
      </w:r>
      <w:r w:rsidRPr="007132CB">
        <w:rPr>
          <w:b/>
          <w:bCs/>
          <w:sz w:val="22"/>
          <w:szCs w:val="22"/>
        </w:rPr>
        <w:t>1</w:t>
      </w:r>
    </w:p>
    <w:p w14:paraId="704136D0" w14:textId="34045789" w:rsidR="007132CB" w:rsidRPr="007132CB" w:rsidRDefault="007132CB" w:rsidP="007132CB">
      <w:pPr>
        <w:pStyle w:val="Tekstpodstawowy"/>
        <w:tabs>
          <w:tab w:val="left" w:pos="709"/>
        </w:tabs>
        <w:spacing w:after="0" w:line="100" w:lineRule="atLeast"/>
        <w:jc w:val="both"/>
        <w:rPr>
          <w:rStyle w:val="wT10"/>
          <w:rFonts w:eastAsia="Cambria"/>
          <w:sz w:val="22"/>
          <w:szCs w:val="22"/>
        </w:rPr>
      </w:pPr>
      <w:r w:rsidRPr="007132CB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 xml:space="preserve">liczba osób niedopuszczonych do przetargu – </w:t>
      </w:r>
      <w:r w:rsidRPr="007132CB">
        <w:rPr>
          <w:b/>
          <w:bCs/>
          <w:sz w:val="22"/>
          <w:szCs w:val="22"/>
        </w:rPr>
        <w:t>0</w:t>
      </w:r>
    </w:p>
    <w:p w14:paraId="10E0CB7E" w14:textId="259EFCD6" w:rsidR="007132CB" w:rsidRPr="007132CB" w:rsidRDefault="007132CB" w:rsidP="007132CB">
      <w:pPr>
        <w:pStyle w:val="Tekstpodstawowy"/>
        <w:tabs>
          <w:tab w:val="left" w:pos="3529"/>
        </w:tabs>
        <w:spacing w:after="0" w:line="100" w:lineRule="atLeast"/>
        <w:ind w:left="705" w:hanging="705"/>
        <w:jc w:val="both"/>
        <w:rPr>
          <w:rStyle w:val="wT10"/>
          <w:rFonts w:eastAsia="Cambria"/>
          <w:sz w:val="22"/>
          <w:szCs w:val="22"/>
        </w:rPr>
      </w:pPr>
      <w:r w:rsidRPr="007132CB">
        <w:rPr>
          <w:rStyle w:val="wT10"/>
          <w:rFonts w:eastAsia="Cambria"/>
          <w:sz w:val="22"/>
          <w:szCs w:val="22"/>
        </w:rPr>
        <w:t xml:space="preserve">      </w:t>
      </w:r>
      <w:r>
        <w:rPr>
          <w:rStyle w:val="wT10"/>
          <w:rFonts w:eastAsia="Cambria"/>
          <w:sz w:val="22"/>
          <w:szCs w:val="22"/>
        </w:rPr>
        <w:tab/>
      </w:r>
      <w:r w:rsidRPr="007132CB">
        <w:rPr>
          <w:rStyle w:val="wT10"/>
          <w:rFonts w:eastAsia="Cambria"/>
          <w:sz w:val="22"/>
          <w:szCs w:val="22"/>
        </w:rPr>
        <w:t>dzierżawca nieruchomości –</w:t>
      </w:r>
      <w:r w:rsidRPr="007132CB">
        <w:rPr>
          <w:rStyle w:val="wT10"/>
          <w:rFonts w:eastAsia="Cambria"/>
          <w:b/>
          <w:bCs/>
          <w:sz w:val="22"/>
          <w:szCs w:val="22"/>
        </w:rPr>
        <w:t xml:space="preserve"> Renata i Marek Olszewscy</w:t>
      </w:r>
    </w:p>
    <w:p w14:paraId="2909F733" w14:textId="77777777" w:rsidR="007132CB" w:rsidRPr="007132CB" w:rsidRDefault="007132CB" w:rsidP="006E30DF">
      <w:pPr>
        <w:pStyle w:val="Tekstpodstawowy"/>
        <w:tabs>
          <w:tab w:val="left" w:pos="3529"/>
        </w:tabs>
        <w:spacing w:after="0" w:line="100" w:lineRule="atLeast"/>
        <w:ind w:left="705" w:hanging="705"/>
        <w:jc w:val="both"/>
        <w:rPr>
          <w:rStyle w:val="wT10"/>
          <w:rFonts w:eastAsia="Cambria"/>
          <w:sz w:val="22"/>
          <w:szCs w:val="22"/>
        </w:rPr>
      </w:pPr>
    </w:p>
    <w:p w14:paraId="5556F308" w14:textId="7AFB258F" w:rsidR="007132CB" w:rsidRPr="007132CB" w:rsidRDefault="007132CB" w:rsidP="007132CB">
      <w:pPr>
        <w:pStyle w:val="Tekstpodstawowy"/>
        <w:numPr>
          <w:ilvl w:val="0"/>
          <w:numId w:val="1"/>
        </w:numPr>
        <w:jc w:val="both"/>
        <w:rPr>
          <w:sz w:val="22"/>
          <w:szCs w:val="22"/>
        </w:rPr>
      </w:pPr>
      <w:r w:rsidRPr="007132CB">
        <w:rPr>
          <w:bCs/>
          <w:sz w:val="22"/>
          <w:szCs w:val="22"/>
        </w:rPr>
        <w:t xml:space="preserve">Przetarg ustny ograniczony na dzierżawę nieruchomości położonej przy </w:t>
      </w:r>
      <w:r>
        <w:rPr>
          <w:bCs/>
          <w:sz w:val="22"/>
          <w:szCs w:val="22"/>
        </w:rPr>
        <w:t>ul. Bagiennej</w:t>
      </w:r>
      <w:r w:rsidRPr="007132CB">
        <w:rPr>
          <w:bCs/>
          <w:sz w:val="22"/>
          <w:szCs w:val="22"/>
        </w:rPr>
        <w:t xml:space="preserve"> w Gołdapi gruntu stanowiącego część działki o numerze ewidencyjnym </w:t>
      </w:r>
      <w:r>
        <w:rPr>
          <w:bCs/>
          <w:sz w:val="22"/>
          <w:szCs w:val="22"/>
        </w:rPr>
        <w:t>549/1</w:t>
      </w:r>
      <w:r w:rsidRPr="007132CB">
        <w:rPr>
          <w:bCs/>
          <w:sz w:val="22"/>
          <w:szCs w:val="22"/>
        </w:rPr>
        <w:t xml:space="preserve">, o powierzchni </w:t>
      </w:r>
      <w:r>
        <w:rPr>
          <w:bCs/>
          <w:sz w:val="22"/>
          <w:szCs w:val="22"/>
        </w:rPr>
        <w:t>140</w:t>
      </w:r>
      <w:r w:rsidRPr="007132CB">
        <w:rPr>
          <w:bCs/>
          <w:sz w:val="22"/>
          <w:szCs w:val="22"/>
        </w:rPr>
        <w:t xml:space="preserve"> m</w:t>
      </w:r>
      <w:r w:rsidRPr="007132CB">
        <w:rPr>
          <w:bCs/>
          <w:sz w:val="22"/>
          <w:szCs w:val="22"/>
          <w:vertAlign w:val="superscript"/>
        </w:rPr>
        <w:t>2</w:t>
      </w:r>
      <w:r w:rsidRPr="007132CB">
        <w:rPr>
          <w:sz w:val="22"/>
          <w:szCs w:val="22"/>
        </w:rPr>
        <w:t>, z przeznaczeniem pod uprawy rolne i zagospodarowanie zielenią</w:t>
      </w:r>
    </w:p>
    <w:p w14:paraId="2A38A91D" w14:textId="206245E6" w:rsidR="007132CB" w:rsidRDefault="007132CB" w:rsidP="007132CB">
      <w:pPr>
        <w:pStyle w:val="Tekstpodstawowy"/>
        <w:spacing w:before="60"/>
        <w:ind w:left="720"/>
        <w:rPr>
          <w:sz w:val="22"/>
          <w:szCs w:val="22"/>
        </w:rPr>
      </w:pPr>
      <w:r w:rsidRPr="007132CB">
        <w:rPr>
          <w:b/>
          <w:sz w:val="22"/>
          <w:szCs w:val="22"/>
        </w:rPr>
        <w:t xml:space="preserve">roczny czynsz wywoławczy  </w:t>
      </w:r>
      <w:r w:rsidR="00E828E8">
        <w:rPr>
          <w:b/>
          <w:sz w:val="22"/>
          <w:szCs w:val="22"/>
        </w:rPr>
        <w:t>57,70</w:t>
      </w:r>
      <w:r w:rsidRPr="007132CB">
        <w:rPr>
          <w:b/>
          <w:sz w:val="22"/>
          <w:szCs w:val="22"/>
        </w:rPr>
        <w:t xml:space="preserve"> zł/rok</w:t>
      </w:r>
    </w:p>
    <w:p w14:paraId="6C041052" w14:textId="5FCF65A1" w:rsidR="007132CB" w:rsidRPr="007132CB" w:rsidRDefault="007132CB" w:rsidP="007132CB">
      <w:pPr>
        <w:tabs>
          <w:tab w:val="left" w:pos="426"/>
        </w:tabs>
        <w:spacing w:line="100" w:lineRule="atLeast"/>
        <w:jc w:val="both"/>
        <w:rPr>
          <w:rFonts w:eastAsia="Times New Roman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>najwyższa cena osiągnięta w przetargu –</w:t>
      </w:r>
      <w:r w:rsidRPr="007132CB">
        <w:rPr>
          <w:b/>
          <w:sz w:val="22"/>
          <w:szCs w:val="22"/>
        </w:rPr>
        <w:t xml:space="preserve"> </w:t>
      </w:r>
      <w:r w:rsidR="00E828E8">
        <w:rPr>
          <w:b/>
          <w:sz w:val="22"/>
          <w:szCs w:val="22"/>
        </w:rPr>
        <w:t>67,40</w:t>
      </w:r>
      <w:r w:rsidRPr="007132CB">
        <w:rPr>
          <w:b/>
          <w:sz w:val="22"/>
          <w:szCs w:val="22"/>
        </w:rPr>
        <w:t xml:space="preserve"> zł/rok</w:t>
      </w:r>
    </w:p>
    <w:p w14:paraId="72F2FC51" w14:textId="77777777" w:rsidR="007132CB" w:rsidRPr="007132CB" w:rsidRDefault="007132CB" w:rsidP="007132CB">
      <w:pPr>
        <w:pStyle w:val="Tekstpodstawowy"/>
        <w:tabs>
          <w:tab w:val="left" w:pos="426"/>
        </w:tabs>
        <w:spacing w:after="0" w:line="100" w:lineRule="atLeast"/>
        <w:ind w:left="142" w:firstLine="218"/>
        <w:jc w:val="both"/>
        <w:rPr>
          <w:sz w:val="22"/>
          <w:szCs w:val="22"/>
        </w:rPr>
      </w:pPr>
      <w:r w:rsidRPr="007132CB">
        <w:rPr>
          <w:sz w:val="22"/>
          <w:szCs w:val="22"/>
        </w:rPr>
        <w:t xml:space="preserve">      liczba osób dopuszczonych do uczestnictwa w przetargu – </w:t>
      </w:r>
      <w:r w:rsidRPr="007132CB">
        <w:rPr>
          <w:b/>
          <w:bCs/>
          <w:sz w:val="22"/>
          <w:szCs w:val="22"/>
        </w:rPr>
        <w:t>1</w:t>
      </w:r>
    </w:p>
    <w:p w14:paraId="6EC6AA3B" w14:textId="77777777" w:rsidR="007132CB" w:rsidRPr="007132CB" w:rsidRDefault="007132CB" w:rsidP="007132CB">
      <w:pPr>
        <w:pStyle w:val="Tekstpodstawowy"/>
        <w:tabs>
          <w:tab w:val="left" w:pos="426"/>
        </w:tabs>
        <w:spacing w:after="0" w:line="100" w:lineRule="atLeast"/>
        <w:ind w:left="142" w:firstLine="218"/>
        <w:jc w:val="both"/>
        <w:rPr>
          <w:rStyle w:val="wT10"/>
          <w:rFonts w:eastAsia="Cambria"/>
          <w:sz w:val="22"/>
          <w:szCs w:val="22"/>
        </w:rPr>
      </w:pPr>
      <w:r w:rsidRPr="007132CB">
        <w:rPr>
          <w:sz w:val="22"/>
          <w:szCs w:val="22"/>
        </w:rPr>
        <w:t xml:space="preserve">      liczba osób niedopuszczonych do przetargu – </w:t>
      </w:r>
      <w:r w:rsidRPr="007132CB">
        <w:rPr>
          <w:b/>
          <w:bCs/>
          <w:sz w:val="22"/>
          <w:szCs w:val="22"/>
        </w:rPr>
        <w:t>0</w:t>
      </w:r>
    </w:p>
    <w:p w14:paraId="567D8E8C" w14:textId="342581EF" w:rsidR="007132CB" w:rsidRPr="007132CB" w:rsidRDefault="007132CB" w:rsidP="007132CB">
      <w:pPr>
        <w:pStyle w:val="Tekstpodstawowy"/>
        <w:tabs>
          <w:tab w:val="left" w:pos="426"/>
          <w:tab w:val="left" w:pos="3529"/>
        </w:tabs>
        <w:spacing w:after="0" w:line="100" w:lineRule="atLeast"/>
        <w:ind w:left="142" w:firstLine="218"/>
        <w:jc w:val="both"/>
        <w:rPr>
          <w:rStyle w:val="wT10"/>
          <w:rFonts w:eastAsia="Cambria"/>
          <w:sz w:val="22"/>
          <w:szCs w:val="22"/>
        </w:rPr>
      </w:pPr>
      <w:r w:rsidRPr="007132CB">
        <w:rPr>
          <w:rStyle w:val="wT10"/>
          <w:rFonts w:eastAsia="Cambria"/>
          <w:sz w:val="22"/>
          <w:szCs w:val="22"/>
        </w:rPr>
        <w:t xml:space="preserve">      dzierżawca nieruchomości –</w:t>
      </w:r>
      <w:r w:rsidRPr="007132CB">
        <w:rPr>
          <w:rStyle w:val="wT10"/>
          <w:rFonts w:eastAsia="Cambria"/>
          <w:b/>
          <w:bCs/>
          <w:sz w:val="22"/>
          <w:szCs w:val="22"/>
        </w:rPr>
        <w:t xml:space="preserve"> </w:t>
      </w:r>
      <w:r w:rsidR="00E828E8">
        <w:rPr>
          <w:rStyle w:val="wT10"/>
          <w:rFonts w:eastAsia="Cambria"/>
          <w:b/>
          <w:bCs/>
          <w:sz w:val="22"/>
          <w:szCs w:val="22"/>
        </w:rPr>
        <w:t>Bogusław Kowalewicz</w:t>
      </w:r>
    </w:p>
    <w:p w14:paraId="4255DF8B" w14:textId="1C02EF5D" w:rsidR="006E30DF" w:rsidRPr="007132CB" w:rsidRDefault="006E30DF" w:rsidP="006E30DF">
      <w:pPr>
        <w:tabs>
          <w:tab w:val="left" w:pos="495"/>
        </w:tabs>
        <w:suppressAutoHyphens w:val="0"/>
        <w:autoSpaceDE w:val="0"/>
        <w:autoSpaceDN w:val="0"/>
        <w:adjustRightInd w:val="0"/>
        <w:ind w:left="851" w:hanging="851"/>
        <w:jc w:val="both"/>
        <w:rPr>
          <w:sz w:val="22"/>
          <w:szCs w:val="22"/>
        </w:rPr>
      </w:pPr>
    </w:p>
    <w:p w14:paraId="3B7DF3EE" w14:textId="4912E844" w:rsidR="007132CB" w:rsidRPr="007132CB" w:rsidRDefault="007132CB" w:rsidP="007132CB">
      <w:pPr>
        <w:pStyle w:val="Tekstpodstawowy"/>
        <w:numPr>
          <w:ilvl w:val="0"/>
          <w:numId w:val="1"/>
        </w:numPr>
        <w:jc w:val="both"/>
        <w:rPr>
          <w:sz w:val="22"/>
          <w:szCs w:val="22"/>
        </w:rPr>
      </w:pPr>
      <w:r w:rsidRPr="007132CB">
        <w:rPr>
          <w:bCs/>
          <w:sz w:val="22"/>
          <w:szCs w:val="22"/>
        </w:rPr>
        <w:t xml:space="preserve">Przetarg ustny ograniczony na dzierżawę nieruchomości położonej przy </w:t>
      </w:r>
      <w:r>
        <w:rPr>
          <w:bCs/>
          <w:sz w:val="22"/>
          <w:szCs w:val="22"/>
        </w:rPr>
        <w:t>ul. Żeromskiego</w:t>
      </w:r>
      <w:r w:rsidRPr="007132CB">
        <w:rPr>
          <w:bCs/>
          <w:sz w:val="22"/>
          <w:szCs w:val="22"/>
        </w:rPr>
        <w:t xml:space="preserve"> w Gołdapi gruntu stanowiącego część działki o numerze ewidencyjnym </w:t>
      </w:r>
      <w:r>
        <w:rPr>
          <w:bCs/>
          <w:sz w:val="22"/>
          <w:szCs w:val="22"/>
        </w:rPr>
        <w:t>606/35</w:t>
      </w:r>
      <w:r w:rsidRPr="007132CB">
        <w:rPr>
          <w:bCs/>
          <w:sz w:val="22"/>
          <w:szCs w:val="22"/>
        </w:rPr>
        <w:t xml:space="preserve">, o powierzchni </w:t>
      </w:r>
      <w:r>
        <w:rPr>
          <w:bCs/>
          <w:sz w:val="22"/>
          <w:szCs w:val="22"/>
        </w:rPr>
        <w:t>500</w:t>
      </w:r>
      <w:r w:rsidRPr="007132CB">
        <w:rPr>
          <w:bCs/>
          <w:sz w:val="22"/>
          <w:szCs w:val="22"/>
        </w:rPr>
        <w:t xml:space="preserve"> m</w:t>
      </w:r>
      <w:r w:rsidRPr="007132CB">
        <w:rPr>
          <w:bCs/>
          <w:sz w:val="22"/>
          <w:szCs w:val="22"/>
          <w:vertAlign w:val="superscript"/>
        </w:rPr>
        <w:t>2</w:t>
      </w:r>
      <w:r w:rsidRPr="007132CB">
        <w:rPr>
          <w:sz w:val="22"/>
          <w:szCs w:val="22"/>
        </w:rPr>
        <w:t>, z przeznaczeniem pod uprawy rolne i zagospodarowanie zielenią</w:t>
      </w:r>
    </w:p>
    <w:p w14:paraId="58F24493" w14:textId="5B6CE561" w:rsidR="007132CB" w:rsidRDefault="007132CB" w:rsidP="007132CB">
      <w:pPr>
        <w:pStyle w:val="Tekstpodstawowy"/>
        <w:spacing w:before="60"/>
        <w:ind w:left="360" w:firstLine="348"/>
        <w:rPr>
          <w:sz w:val="22"/>
          <w:szCs w:val="22"/>
        </w:rPr>
      </w:pPr>
      <w:r w:rsidRPr="007132CB">
        <w:rPr>
          <w:b/>
          <w:sz w:val="22"/>
          <w:szCs w:val="22"/>
        </w:rPr>
        <w:t xml:space="preserve">roczny czynsz wywoławczy  </w:t>
      </w:r>
      <w:r w:rsidR="00E828E8">
        <w:rPr>
          <w:b/>
          <w:sz w:val="22"/>
          <w:szCs w:val="22"/>
        </w:rPr>
        <w:t>29,50</w:t>
      </w:r>
      <w:r w:rsidRPr="007132CB">
        <w:rPr>
          <w:b/>
          <w:sz w:val="22"/>
          <w:szCs w:val="22"/>
        </w:rPr>
        <w:t xml:space="preserve"> zł/rok</w:t>
      </w:r>
    </w:p>
    <w:p w14:paraId="6A03B246" w14:textId="6B486042" w:rsidR="007132CB" w:rsidRPr="007132CB" w:rsidRDefault="007132CB" w:rsidP="007132CB">
      <w:pPr>
        <w:tabs>
          <w:tab w:val="left" w:pos="426"/>
        </w:tabs>
        <w:spacing w:line="100" w:lineRule="atLeast"/>
        <w:jc w:val="both"/>
        <w:rPr>
          <w:rFonts w:eastAsia="Times New Roman"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7132CB">
        <w:rPr>
          <w:sz w:val="22"/>
          <w:szCs w:val="22"/>
        </w:rPr>
        <w:t>najwyższa cena osiągnięta w przetargu –</w:t>
      </w:r>
      <w:r w:rsidRPr="007132CB">
        <w:rPr>
          <w:b/>
          <w:sz w:val="22"/>
          <w:szCs w:val="22"/>
        </w:rPr>
        <w:t xml:space="preserve"> </w:t>
      </w:r>
      <w:r w:rsidR="00E828E8">
        <w:rPr>
          <w:b/>
          <w:sz w:val="22"/>
          <w:szCs w:val="22"/>
        </w:rPr>
        <w:t>39,50</w:t>
      </w:r>
      <w:r w:rsidRPr="007132CB">
        <w:rPr>
          <w:b/>
          <w:sz w:val="22"/>
          <w:szCs w:val="22"/>
        </w:rPr>
        <w:t xml:space="preserve"> zł/rok</w:t>
      </w:r>
    </w:p>
    <w:p w14:paraId="2ADB05D7" w14:textId="77777777" w:rsidR="007132CB" w:rsidRPr="007132CB" w:rsidRDefault="007132CB" w:rsidP="007132CB">
      <w:pPr>
        <w:pStyle w:val="Tekstpodstawowy"/>
        <w:tabs>
          <w:tab w:val="left" w:pos="426"/>
        </w:tabs>
        <w:spacing w:after="0" w:line="100" w:lineRule="atLeast"/>
        <w:ind w:left="142" w:firstLine="218"/>
        <w:jc w:val="both"/>
        <w:rPr>
          <w:sz w:val="22"/>
          <w:szCs w:val="22"/>
        </w:rPr>
      </w:pPr>
      <w:r w:rsidRPr="007132CB">
        <w:rPr>
          <w:sz w:val="22"/>
          <w:szCs w:val="22"/>
        </w:rPr>
        <w:t xml:space="preserve">      liczba osób dopuszczonych do uczestnictwa w przetargu – </w:t>
      </w:r>
      <w:r w:rsidRPr="007132CB">
        <w:rPr>
          <w:b/>
          <w:bCs/>
          <w:sz w:val="22"/>
          <w:szCs w:val="22"/>
        </w:rPr>
        <w:t>1</w:t>
      </w:r>
    </w:p>
    <w:p w14:paraId="2F7BDDDA" w14:textId="77777777" w:rsidR="007132CB" w:rsidRPr="007132CB" w:rsidRDefault="007132CB" w:rsidP="007132CB">
      <w:pPr>
        <w:pStyle w:val="Tekstpodstawowy"/>
        <w:tabs>
          <w:tab w:val="left" w:pos="426"/>
        </w:tabs>
        <w:spacing w:after="0" w:line="100" w:lineRule="atLeast"/>
        <w:ind w:left="142" w:firstLine="218"/>
        <w:jc w:val="both"/>
        <w:rPr>
          <w:rStyle w:val="wT10"/>
          <w:rFonts w:eastAsia="Cambria"/>
          <w:sz w:val="22"/>
          <w:szCs w:val="22"/>
        </w:rPr>
      </w:pPr>
      <w:r w:rsidRPr="007132CB">
        <w:rPr>
          <w:sz w:val="22"/>
          <w:szCs w:val="22"/>
        </w:rPr>
        <w:t xml:space="preserve">      liczba osób niedopuszczonych do przetargu – </w:t>
      </w:r>
      <w:r w:rsidRPr="007132CB">
        <w:rPr>
          <w:b/>
          <w:bCs/>
          <w:sz w:val="22"/>
          <w:szCs w:val="22"/>
        </w:rPr>
        <w:t>0</w:t>
      </w:r>
    </w:p>
    <w:p w14:paraId="3F37A83E" w14:textId="1128E244" w:rsidR="00697FB1" w:rsidRPr="007132CB" w:rsidRDefault="007132CB" w:rsidP="00E828E8">
      <w:pPr>
        <w:pStyle w:val="Tekstpodstawowy"/>
        <w:tabs>
          <w:tab w:val="left" w:pos="426"/>
          <w:tab w:val="left" w:pos="3529"/>
        </w:tabs>
        <w:spacing w:after="0" w:line="100" w:lineRule="atLeast"/>
        <w:ind w:left="142" w:firstLine="218"/>
        <w:jc w:val="both"/>
        <w:rPr>
          <w:sz w:val="22"/>
          <w:szCs w:val="22"/>
        </w:rPr>
      </w:pPr>
      <w:r w:rsidRPr="007132CB">
        <w:rPr>
          <w:rStyle w:val="wT10"/>
          <w:rFonts w:eastAsia="Cambria"/>
          <w:sz w:val="22"/>
          <w:szCs w:val="22"/>
        </w:rPr>
        <w:t xml:space="preserve">      dzierżawca nieruchomości –</w:t>
      </w:r>
      <w:r w:rsidRPr="007132CB">
        <w:rPr>
          <w:rStyle w:val="wT10"/>
          <w:rFonts w:eastAsia="Cambria"/>
          <w:b/>
          <w:bCs/>
          <w:sz w:val="22"/>
          <w:szCs w:val="22"/>
        </w:rPr>
        <w:t xml:space="preserve"> </w:t>
      </w:r>
      <w:r w:rsidR="00E828E8">
        <w:rPr>
          <w:rStyle w:val="wT10"/>
          <w:rFonts w:eastAsia="Cambria"/>
          <w:b/>
          <w:bCs/>
          <w:sz w:val="22"/>
          <w:szCs w:val="22"/>
        </w:rPr>
        <w:t>Irena i Henryk Ołów</w:t>
      </w:r>
    </w:p>
    <w:sectPr w:rsidR="00697FB1" w:rsidRPr="007132CB" w:rsidSect="007132CB">
      <w:pgSz w:w="11906" w:h="16838"/>
      <w:pgMar w:top="567" w:right="141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60586"/>
    <w:multiLevelType w:val="hybridMultilevel"/>
    <w:tmpl w:val="53043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B50DD"/>
    <w:multiLevelType w:val="hybridMultilevel"/>
    <w:tmpl w:val="53043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838E2"/>
    <w:multiLevelType w:val="hybridMultilevel"/>
    <w:tmpl w:val="530432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3DEE"/>
    <w:rsid w:val="00171981"/>
    <w:rsid w:val="00442D24"/>
    <w:rsid w:val="00697FB1"/>
    <w:rsid w:val="006E30DF"/>
    <w:rsid w:val="007132CB"/>
    <w:rsid w:val="007B3DEE"/>
    <w:rsid w:val="00E8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48EDA"/>
  <w15:chartTrackingRefBased/>
  <w15:docId w15:val="{E5A56D88-D985-4516-A53C-458E3FF6C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7FB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link w:val="PodtytuZnak"/>
    <w:qFormat/>
    <w:rsid w:val="00697FB1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PodtytuZnak">
    <w:name w:val="Podtytuł Znak"/>
    <w:basedOn w:val="Domylnaczcionkaakapitu"/>
    <w:link w:val="Podtytu"/>
    <w:rsid w:val="00697FB1"/>
    <w:rPr>
      <w:rFonts w:ascii="Arial" w:eastAsia="Lucida Sans Unicode" w:hAnsi="Arial" w:cs="Arial"/>
      <w:kern w:val="2"/>
      <w:sz w:val="24"/>
      <w:szCs w:val="24"/>
      <w:lang w:eastAsia="pl-PL"/>
    </w:rPr>
  </w:style>
  <w:style w:type="paragraph" w:styleId="Tytu">
    <w:name w:val="Title"/>
    <w:basedOn w:val="Normalny"/>
    <w:next w:val="Podtytu"/>
    <w:link w:val="TytuZnak"/>
    <w:qFormat/>
    <w:rsid w:val="00697FB1"/>
    <w:pPr>
      <w:jc w:val="center"/>
    </w:pPr>
  </w:style>
  <w:style w:type="character" w:customStyle="1" w:styleId="TytuZnak">
    <w:name w:val="Tytuł Znak"/>
    <w:basedOn w:val="Domylnaczcionkaakapitu"/>
    <w:link w:val="Tytu"/>
    <w:rsid w:val="00697FB1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697FB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697FB1"/>
    <w:rPr>
      <w:rFonts w:ascii="Times New Roman" w:eastAsia="Lucida Sans Unicode" w:hAnsi="Times New Roman" w:cs="Times New Roman"/>
      <w:kern w:val="2"/>
      <w:sz w:val="24"/>
      <w:szCs w:val="24"/>
      <w:lang w:eastAsia="pl-PL"/>
    </w:rPr>
  </w:style>
  <w:style w:type="character" w:customStyle="1" w:styleId="wT10">
    <w:name w:val="wT10"/>
    <w:rsid w:val="00697FB1"/>
    <w:rPr>
      <w:b w:val="0"/>
      <w:bCs w:val="0"/>
    </w:rPr>
  </w:style>
  <w:style w:type="paragraph" w:styleId="Akapitzlist">
    <w:name w:val="List Paragraph"/>
    <w:basedOn w:val="Normalny"/>
    <w:uiPriority w:val="34"/>
    <w:qFormat/>
    <w:rsid w:val="007132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0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436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magda.kuliś</dc:creator>
  <cp:keywords/>
  <dc:description/>
  <cp:lastModifiedBy>magda.kuliś</cp:lastModifiedBy>
  <cp:revision>3</cp:revision>
  <dcterms:created xsi:type="dcterms:W3CDTF">2021-07-19T11:20:00Z</dcterms:created>
  <dcterms:modified xsi:type="dcterms:W3CDTF">2021-07-26T06:40:00Z</dcterms:modified>
</cp:coreProperties>
</file>