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CAD2" w14:textId="2A2EDAAF" w:rsidR="00A434FA" w:rsidRDefault="00A434FA" w:rsidP="00565D96">
      <w:pPr>
        <w:pStyle w:val="Standard"/>
        <w:spacing w:line="360" w:lineRule="auto"/>
        <w:ind w:left="2977"/>
        <w:rPr>
          <w:b/>
          <w:bCs/>
        </w:rPr>
      </w:pPr>
      <w:r>
        <w:rPr>
          <w:b/>
          <w:bCs/>
        </w:rPr>
        <w:t>Zarządzenie Nr</w:t>
      </w:r>
      <w:r w:rsidR="00540BEF">
        <w:rPr>
          <w:b/>
          <w:bCs/>
        </w:rPr>
        <w:t xml:space="preserve"> </w:t>
      </w:r>
      <w:r w:rsidR="000B58AA">
        <w:rPr>
          <w:b/>
          <w:bCs/>
        </w:rPr>
        <w:t>222/XI/2024</w:t>
      </w:r>
    </w:p>
    <w:p w14:paraId="28BDA991" w14:textId="77777777" w:rsidR="00A434FA" w:rsidRDefault="00A434FA" w:rsidP="004C4B34">
      <w:pPr>
        <w:pStyle w:val="Standard"/>
        <w:spacing w:line="360" w:lineRule="auto"/>
        <w:ind w:left="3402"/>
        <w:rPr>
          <w:b/>
          <w:bCs/>
        </w:rPr>
      </w:pPr>
      <w:r>
        <w:rPr>
          <w:b/>
          <w:bCs/>
        </w:rPr>
        <w:t>Burmistrza Gołdapi</w:t>
      </w:r>
    </w:p>
    <w:p w14:paraId="0F1ED9E6" w14:textId="62883574" w:rsidR="00A434FA" w:rsidRDefault="00A434FA" w:rsidP="00565D96">
      <w:pPr>
        <w:pStyle w:val="Standard"/>
        <w:spacing w:line="360" w:lineRule="auto"/>
        <w:ind w:left="3119"/>
        <w:rPr>
          <w:b/>
          <w:bCs/>
        </w:rPr>
      </w:pPr>
      <w:r>
        <w:rPr>
          <w:b/>
          <w:bCs/>
        </w:rPr>
        <w:t xml:space="preserve">z </w:t>
      </w:r>
      <w:r w:rsidR="006F65BF">
        <w:rPr>
          <w:b/>
          <w:bCs/>
        </w:rPr>
        <w:t xml:space="preserve">dnia </w:t>
      </w:r>
      <w:r w:rsidR="000B58AA">
        <w:rPr>
          <w:b/>
          <w:bCs/>
        </w:rPr>
        <w:t xml:space="preserve">21 listopada 2024 </w:t>
      </w:r>
      <w:r w:rsidR="00540BEF">
        <w:rPr>
          <w:b/>
          <w:bCs/>
        </w:rPr>
        <w:t>r.</w:t>
      </w:r>
    </w:p>
    <w:p w14:paraId="2D9A0534" w14:textId="77777777" w:rsidR="00A434FA" w:rsidRDefault="00A434FA" w:rsidP="00A434FA">
      <w:pPr>
        <w:pStyle w:val="Standard"/>
        <w:rPr>
          <w:b/>
          <w:bCs/>
        </w:rPr>
      </w:pPr>
    </w:p>
    <w:p w14:paraId="08C65BA9" w14:textId="0CCBFBF0" w:rsidR="00A434FA" w:rsidRDefault="00A434FA" w:rsidP="003C2381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w sprawie </w:t>
      </w:r>
      <w:r w:rsidR="003C2381">
        <w:rPr>
          <w:b/>
          <w:bCs/>
        </w:rPr>
        <w:t>oddania w użyczenie</w:t>
      </w:r>
      <w:r w:rsidR="000E6126">
        <w:rPr>
          <w:b/>
          <w:bCs/>
        </w:rPr>
        <w:t xml:space="preserve"> Powiat</w:t>
      </w:r>
      <w:r w:rsidR="009D5A45">
        <w:rPr>
          <w:b/>
          <w:bCs/>
        </w:rPr>
        <w:t>ow</w:t>
      </w:r>
      <w:r w:rsidR="003D54A2">
        <w:rPr>
          <w:b/>
          <w:bCs/>
        </w:rPr>
        <w:t>i Gołdapskiemu</w:t>
      </w:r>
      <w:r w:rsidR="009D5A45">
        <w:rPr>
          <w:b/>
          <w:bCs/>
        </w:rPr>
        <w:t xml:space="preserve"> </w:t>
      </w:r>
      <w:r w:rsidR="003C2381">
        <w:rPr>
          <w:b/>
          <w:bCs/>
        </w:rPr>
        <w:t>w Gołdapi część dział</w:t>
      </w:r>
      <w:r w:rsidR="009D5A45">
        <w:rPr>
          <w:b/>
          <w:bCs/>
        </w:rPr>
        <w:t>ki</w:t>
      </w:r>
      <w:r w:rsidR="003C2381">
        <w:rPr>
          <w:b/>
          <w:bCs/>
        </w:rPr>
        <w:t xml:space="preserve"> ewidencyjn</w:t>
      </w:r>
      <w:r w:rsidR="009D5A45">
        <w:rPr>
          <w:b/>
          <w:bCs/>
        </w:rPr>
        <w:t>ej</w:t>
      </w:r>
      <w:r w:rsidR="003C2381">
        <w:rPr>
          <w:b/>
          <w:bCs/>
        </w:rPr>
        <w:t xml:space="preserve"> oznaczon</w:t>
      </w:r>
      <w:r w:rsidR="009D5A45">
        <w:rPr>
          <w:b/>
          <w:bCs/>
        </w:rPr>
        <w:t>ej</w:t>
      </w:r>
      <w:r w:rsidR="003C2381">
        <w:rPr>
          <w:b/>
          <w:bCs/>
        </w:rPr>
        <w:t xml:space="preserve"> </w:t>
      </w:r>
      <w:r w:rsidR="000E6126">
        <w:rPr>
          <w:b/>
          <w:bCs/>
        </w:rPr>
        <w:t>numer</w:t>
      </w:r>
      <w:r w:rsidR="0018560F">
        <w:rPr>
          <w:b/>
          <w:bCs/>
        </w:rPr>
        <w:t>em</w:t>
      </w:r>
      <w:r w:rsidR="009D5A45">
        <w:rPr>
          <w:b/>
          <w:bCs/>
        </w:rPr>
        <w:t xml:space="preserve"> 1960/32 i 639/7</w:t>
      </w:r>
      <w:r w:rsidR="000E6126">
        <w:rPr>
          <w:b/>
          <w:bCs/>
        </w:rPr>
        <w:t>,</w:t>
      </w:r>
      <w:r w:rsidR="003C2381">
        <w:rPr>
          <w:b/>
          <w:bCs/>
        </w:rPr>
        <w:t xml:space="preserve"> położonej w obrębie 0002 Gołdap 2 przy ul. </w:t>
      </w:r>
      <w:bookmarkStart w:id="0" w:name="_Hlk179448564"/>
      <w:r w:rsidR="000E6126">
        <w:rPr>
          <w:b/>
          <w:bCs/>
        </w:rPr>
        <w:t>Żeromskiego</w:t>
      </w:r>
      <w:bookmarkEnd w:id="0"/>
      <w:r w:rsidR="00031967">
        <w:rPr>
          <w:b/>
          <w:bCs/>
        </w:rPr>
        <w:t>.</w:t>
      </w:r>
    </w:p>
    <w:p w14:paraId="3CB7059D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545F19BF" w14:textId="77777777" w:rsidR="00A434FA" w:rsidRDefault="00A434FA" w:rsidP="00A434FA">
      <w:pPr>
        <w:pStyle w:val="Standard"/>
      </w:pPr>
    </w:p>
    <w:p w14:paraId="5F6B99B0" w14:textId="6E10788E" w:rsidR="00A434FA" w:rsidRDefault="00A434FA" w:rsidP="00A434FA">
      <w:pPr>
        <w:pStyle w:val="Standard"/>
        <w:jc w:val="both"/>
      </w:pPr>
      <w:r>
        <w:tab/>
        <w:t>Na podstawie art. 13 ust. 1</w:t>
      </w:r>
      <w:r w:rsidR="00933D49">
        <w:t xml:space="preserve"> </w:t>
      </w:r>
      <w:r>
        <w:t>ustawy z dnia 21 sierpnia 1997 r. o gospodarce nieruchomościami (Dz. U. z 202</w:t>
      </w:r>
      <w:r w:rsidR="008850C0">
        <w:t>4</w:t>
      </w:r>
      <w:r>
        <w:t xml:space="preserve"> r. poz. </w:t>
      </w:r>
      <w:r w:rsidR="008850C0">
        <w:t>1145</w:t>
      </w:r>
      <w:r>
        <w:t xml:space="preserve"> z </w:t>
      </w:r>
      <w:proofErr w:type="spellStart"/>
      <w:r>
        <w:t>późn</w:t>
      </w:r>
      <w:proofErr w:type="spellEnd"/>
      <w:r>
        <w:t>. zm.)</w:t>
      </w:r>
      <w:r w:rsidR="003C2381">
        <w:t xml:space="preserve"> oraz art. 30 ust. 2 pkt. 3 ustawy </w:t>
      </w:r>
      <w:r w:rsidR="00933D49">
        <w:br/>
      </w:r>
      <w:r w:rsidR="003C2381">
        <w:t xml:space="preserve">z dnia 8 marca 1990r. o samorządzie gminnym (Dz.U. z 2024 r. poz. </w:t>
      </w:r>
      <w:r w:rsidR="00C57C67">
        <w:t>1465</w:t>
      </w:r>
      <w:r w:rsidR="003C2381">
        <w:t xml:space="preserve"> z </w:t>
      </w:r>
      <w:proofErr w:type="spellStart"/>
      <w:r w:rsidR="003C2381">
        <w:t>późn</w:t>
      </w:r>
      <w:proofErr w:type="spellEnd"/>
      <w:r w:rsidR="003C2381">
        <w:t xml:space="preserve">. zm.) Burmistrz Gołdapi </w:t>
      </w:r>
      <w:r>
        <w:t>zarządza co następuje:</w:t>
      </w:r>
    </w:p>
    <w:p w14:paraId="3DF3E4F5" w14:textId="77777777" w:rsidR="00A434FA" w:rsidRDefault="00A434FA" w:rsidP="00A434FA">
      <w:pPr>
        <w:pStyle w:val="Standard"/>
      </w:pPr>
    </w:p>
    <w:p w14:paraId="1806609A" w14:textId="49A993FB" w:rsidR="00864CF4" w:rsidRDefault="00A434FA" w:rsidP="00864CF4"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  <w:r w:rsidR="00864CF4">
        <w:rPr>
          <w:b/>
          <w:bCs/>
        </w:rPr>
        <w:t>.</w:t>
      </w:r>
    </w:p>
    <w:p w14:paraId="24CE41C2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7A022D89" w14:textId="11BD24EA" w:rsidR="003C2381" w:rsidRPr="003C2381" w:rsidRDefault="003C2381" w:rsidP="000E6126">
      <w:pPr>
        <w:pStyle w:val="Standard"/>
        <w:jc w:val="both"/>
      </w:pPr>
      <w:r>
        <w:t xml:space="preserve">Oddać w użyczenie, na czas </w:t>
      </w:r>
      <w:r w:rsidR="000E6126">
        <w:t>określony tj. do dnia 30.06.2025r</w:t>
      </w:r>
      <w:r w:rsidR="000E6126" w:rsidRPr="009D5A45">
        <w:t>.</w:t>
      </w:r>
      <w:r w:rsidR="003D54A2">
        <w:t xml:space="preserve"> </w:t>
      </w:r>
      <w:r w:rsidR="000E6126" w:rsidRPr="009D5A45">
        <w:t>Powiat</w:t>
      </w:r>
      <w:r w:rsidR="009D5A45" w:rsidRPr="009D5A45">
        <w:t>ow</w:t>
      </w:r>
      <w:r w:rsidR="003D54A2">
        <w:t>i Gołdapskiemu</w:t>
      </w:r>
      <w:r w:rsidR="000E6126" w:rsidRPr="009D5A45">
        <w:t xml:space="preserve"> </w:t>
      </w:r>
      <w:r w:rsidR="00B845A4">
        <w:br/>
      </w:r>
      <w:r w:rsidR="009D5A45" w:rsidRPr="009D5A45">
        <w:t xml:space="preserve">w </w:t>
      </w:r>
      <w:r w:rsidR="000E6126" w:rsidRPr="009D5A45">
        <w:t>Gołdap</w:t>
      </w:r>
      <w:r w:rsidR="003D54A2">
        <w:t>i</w:t>
      </w:r>
      <w:r w:rsidR="009D5A45" w:rsidRPr="009D5A45">
        <w:t xml:space="preserve"> </w:t>
      </w:r>
      <w:r w:rsidRPr="009D5A45">
        <w:t xml:space="preserve">część </w:t>
      </w:r>
      <w:r w:rsidR="009D5A45" w:rsidRPr="009D5A45">
        <w:t>dział</w:t>
      </w:r>
      <w:r w:rsidR="0018560F">
        <w:t>ki</w:t>
      </w:r>
      <w:r w:rsidRPr="009D5A45">
        <w:t xml:space="preserve"> ewidencyjn</w:t>
      </w:r>
      <w:r w:rsidR="0018560F">
        <w:t>ej</w:t>
      </w:r>
      <w:r w:rsidRPr="009D5A45">
        <w:t xml:space="preserve"> oznaczon</w:t>
      </w:r>
      <w:r w:rsidR="0018560F">
        <w:t>ej</w:t>
      </w:r>
      <w:r w:rsidRPr="003C2381">
        <w:t xml:space="preserve"> </w:t>
      </w:r>
      <w:r w:rsidR="000E6126" w:rsidRPr="003C2381">
        <w:t>numer</w:t>
      </w:r>
      <w:r w:rsidR="0018560F">
        <w:t>em</w:t>
      </w:r>
      <w:r w:rsidR="000E6126" w:rsidRPr="003C2381">
        <w:t xml:space="preserve"> </w:t>
      </w:r>
      <w:r w:rsidR="000E6126">
        <w:t>1960/32</w:t>
      </w:r>
      <w:r w:rsidR="009D5A45">
        <w:t xml:space="preserve"> i 639/7 </w:t>
      </w:r>
      <w:r w:rsidRPr="003C2381">
        <w:t xml:space="preserve">położonej </w:t>
      </w:r>
      <w:r w:rsidR="003D54A2">
        <w:br/>
      </w:r>
      <w:r w:rsidRPr="003C2381">
        <w:t>w obrębie 0002 Gołdap 2 przy ul.</w:t>
      </w:r>
      <w:r w:rsidR="000E6126" w:rsidRPr="000E6126">
        <w:rPr>
          <w:b/>
          <w:bCs/>
        </w:rPr>
        <w:t xml:space="preserve"> </w:t>
      </w:r>
      <w:r w:rsidR="000E6126" w:rsidRPr="009D5A45">
        <w:t>Żeromskiego</w:t>
      </w:r>
      <w:r w:rsidRPr="003C2381">
        <w:t xml:space="preserve">. </w:t>
      </w:r>
      <w:r>
        <w:t>Obszar podlegający oddaniu w użyczenie</w:t>
      </w:r>
      <w:r w:rsidR="009D5A45">
        <w:t xml:space="preserve"> </w:t>
      </w:r>
      <w:r>
        <w:t xml:space="preserve">wynosi </w:t>
      </w:r>
      <w:r w:rsidR="009D5A45" w:rsidRPr="00B845A4">
        <w:t>212</w:t>
      </w:r>
      <w:r w:rsidRPr="00B845A4">
        <w:t>,00m</w:t>
      </w:r>
      <w:r w:rsidRPr="00B845A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– oznaczony na załączniku graficznym do niniejszego zarządzenia. Użyczenia dokonać z przeznaczeniem na wykonanie wiaty </w:t>
      </w:r>
      <w:r w:rsidR="000E6126">
        <w:t>wraz z montażem paneli fotowoltaicznych.</w:t>
      </w:r>
    </w:p>
    <w:p w14:paraId="5AEB3562" w14:textId="77777777" w:rsidR="00A434FA" w:rsidRDefault="00A434FA" w:rsidP="00A434FA">
      <w:pPr>
        <w:pStyle w:val="Standard"/>
      </w:pPr>
    </w:p>
    <w:p w14:paraId="0C6BE38C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2051767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0D70E947" w14:textId="2BFD7B22" w:rsidR="00A434FA" w:rsidRDefault="003C2381" w:rsidP="00A434FA">
      <w:pPr>
        <w:pStyle w:val="Standard"/>
      </w:pPr>
      <w:r>
        <w:t>Szczegółowe warunki użyczenia określić w umowie.</w:t>
      </w:r>
    </w:p>
    <w:p w14:paraId="7F8DDBBB" w14:textId="77777777" w:rsidR="00864CF4" w:rsidRDefault="00864CF4" w:rsidP="00864CF4">
      <w:pPr>
        <w:pStyle w:val="Standard"/>
        <w:rPr>
          <w:b/>
          <w:bCs/>
        </w:rPr>
      </w:pPr>
    </w:p>
    <w:p w14:paraId="3FB21119" w14:textId="00F2D97A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2D46D0CA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0C48DA8" w14:textId="77777777" w:rsidR="00A434FA" w:rsidRDefault="00A434FA" w:rsidP="00A434FA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F7B2951" w14:textId="77777777" w:rsidR="00A434FA" w:rsidRDefault="00A434FA" w:rsidP="00A434FA">
      <w:pPr>
        <w:pStyle w:val="Standard"/>
      </w:pPr>
    </w:p>
    <w:p w14:paraId="12ECE69D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2557D4E0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58E65ED" w14:textId="77777777" w:rsidR="00A434FA" w:rsidRDefault="00A434FA" w:rsidP="00A434FA">
      <w:pPr>
        <w:pStyle w:val="Standard"/>
      </w:pPr>
      <w:r>
        <w:t>Zarządzenie wchodzi w życie z dniem podjęcia.</w:t>
      </w:r>
    </w:p>
    <w:p w14:paraId="32E8F2B1" w14:textId="77777777" w:rsidR="00A434FA" w:rsidRDefault="00A434FA" w:rsidP="00A434FA">
      <w:pPr>
        <w:pStyle w:val="Standard"/>
      </w:pPr>
    </w:p>
    <w:p w14:paraId="1CD3E9D9" w14:textId="3C57AE74" w:rsidR="00A434FA" w:rsidRDefault="00A434FA" w:rsidP="00A434FA">
      <w:pPr>
        <w:pStyle w:val="Standard"/>
      </w:pPr>
    </w:p>
    <w:p w14:paraId="307DC8A8" w14:textId="77777777" w:rsidR="00031967" w:rsidRDefault="00031967" w:rsidP="00A434FA">
      <w:pPr>
        <w:pStyle w:val="Standard"/>
        <w:ind w:left="6372" w:firstLine="708"/>
      </w:pPr>
    </w:p>
    <w:p w14:paraId="08BEE687" w14:textId="62E619EF" w:rsidR="00A434FA" w:rsidRDefault="00A434FA" w:rsidP="00F723DB">
      <w:pPr>
        <w:pStyle w:val="Standard"/>
        <w:ind w:left="6096"/>
      </w:pPr>
      <w:r>
        <w:t>Burmistrz Gołdapi</w:t>
      </w:r>
    </w:p>
    <w:p w14:paraId="1E9E8177" w14:textId="77777777" w:rsidR="00A434FA" w:rsidRDefault="00A434FA" w:rsidP="00A434FA">
      <w:pPr>
        <w:pStyle w:val="Standard"/>
      </w:pPr>
    </w:p>
    <w:p w14:paraId="41D98374" w14:textId="43094495" w:rsidR="00A434FA" w:rsidRDefault="00A434FA" w:rsidP="00F723DB">
      <w:pPr>
        <w:pStyle w:val="Standard"/>
        <w:ind w:left="6096"/>
      </w:pPr>
      <w:r>
        <w:t xml:space="preserve">Konrad </w:t>
      </w:r>
      <w:proofErr w:type="spellStart"/>
      <w:r>
        <w:t>Kazaniecki</w:t>
      </w:r>
      <w:proofErr w:type="spellEnd"/>
    </w:p>
    <w:p w14:paraId="5094CF15" w14:textId="77777777" w:rsidR="00A434FA" w:rsidRDefault="00A434FA" w:rsidP="00A434FA">
      <w:pPr>
        <w:pStyle w:val="Standard"/>
      </w:pPr>
    </w:p>
    <w:p w14:paraId="5523E217" w14:textId="77777777" w:rsidR="00E26F79" w:rsidRDefault="00E26F79"/>
    <w:p w14:paraId="57382AB6" w14:textId="77777777" w:rsidR="00B07060" w:rsidRDefault="00B07060"/>
    <w:p w14:paraId="1FAAB94E" w14:textId="77777777" w:rsidR="00540BEF" w:rsidRDefault="00540BEF"/>
    <w:p w14:paraId="051CFE67" w14:textId="77777777" w:rsidR="00540BEF" w:rsidRDefault="00540BEF"/>
    <w:p w14:paraId="114C4D61" w14:textId="77777777" w:rsidR="00540BEF" w:rsidRDefault="00540BEF"/>
    <w:p w14:paraId="57B9881C" w14:textId="77777777" w:rsidR="00540BEF" w:rsidRDefault="00540BEF">
      <w:pPr>
        <w:sectPr w:rsidR="00540B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909E4D" w14:textId="77777777" w:rsidR="00540BEF" w:rsidRDefault="00540BEF"/>
    <w:p w14:paraId="7BF6D3AC" w14:textId="77777777" w:rsidR="00540BEF" w:rsidRDefault="00540BEF"/>
    <w:p w14:paraId="247410F0" w14:textId="77777777" w:rsidR="000E6126" w:rsidRDefault="00B07060" w:rsidP="000E6126">
      <w:pPr>
        <w:spacing w:line="360" w:lineRule="auto"/>
        <w:ind w:right="616"/>
        <w:jc w:val="center"/>
        <w:rPr>
          <w:bCs/>
        </w:rPr>
      </w:pPr>
      <w:r>
        <w:rPr>
          <w:bCs/>
        </w:rPr>
        <w:t>Uzasadn</w:t>
      </w:r>
      <w:r w:rsidR="000E6126">
        <w:rPr>
          <w:bCs/>
        </w:rPr>
        <w:t>ienie</w:t>
      </w:r>
    </w:p>
    <w:p w14:paraId="561CD386" w14:textId="0E9D8403" w:rsidR="0029646F" w:rsidRDefault="00B07060" w:rsidP="002C2125">
      <w:pPr>
        <w:spacing w:line="360" w:lineRule="auto"/>
        <w:ind w:left="2124" w:right="616" w:firstLine="708"/>
        <w:rPr>
          <w:bCs/>
        </w:rPr>
      </w:pPr>
      <w:r>
        <w:rPr>
          <w:bCs/>
        </w:rPr>
        <w:t xml:space="preserve">Zarządzenia </w:t>
      </w:r>
      <w:r w:rsidR="00690A70">
        <w:rPr>
          <w:bCs/>
        </w:rPr>
        <w:t>Nr</w:t>
      </w:r>
      <w:r w:rsidR="00E6163D">
        <w:rPr>
          <w:bCs/>
        </w:rPr>
        <w:t xml:space="preserve"> </w:t>
      </w:r>
      <w:r w:rsidR="000B58AA">
        <w:rPr>
          <w:bCs/>
        </w:rPr>
        <w:t>222/XI/2024</w:t>
      </w:r>
    </w:p>
    <w:p w14:paraId="5D09DF3F" w14:textId="46914476" w:rsidR="000E6126" w:rsidRDefault="00B07060" w:rsidP="00A27014">
      <w:pPr>
        <w:spacing w:line="360" w:lineRule="auto"/>
        <w:ind w:left="3402" w:right="1466"/>
        <w:rPr>
          <w:bCs/>
        </w:rPr>
      </w:pPr>
      <w:r>
        <w:rPr>
          <w:bCs/>
        </w:rPr>
        <w:t>Burmistrza Gołdap</w:t>
      </w:r>
      <w:r w:rsidR="00221693">
        <w:rPr>
          <w:bCs/>
        </w:rPr>
        <w:t>i</w:t>
      </w:r>
    </w:p>
    <w:p w14:paraId="2F3707CD" w14:textId="709EE2D7" w:rsidR="0029646F" w:rsidRDefault="00E6163D" w:rsidP="000B58AA">
      <w:pPr>
        <w:spacing w:line="360" w:lineRule="auto"/>
        <w:ind w:left="2977" w:right="1466"/>
        <w:rPr>
          <w:bCs/>
        </w:rPr>
      </w:pPr>
      <w:r>
        <w:rPr>
          <w:bCs/>
        </w:rPr>
        <w:t xml:space="preserve"> </w:t>
      </w:r>
      <w:r w:rsidR="00B07060">
        <w:rPr>
          <w:bCs/>
        </w:rPr>
        <w:t>z dnia</w:t>
      </w:r>
      <w:r>
        <w:rPr>
          <w:bCs/>
        </w:rPr>
        <w:t xml:space="preserve"> </w:t>
      </w:r>
      <w:r w:rsidR="000B58AA">
        <w:rPr>
          <w:bCs/>
        </w:rPr>
        <w:t>21 listopada 2024r.</w:t>
      </w:r>
    </w:p>
    <w:p w14:paraId="618F9185" w14:textId="77777777" w:rsidR="0029646F" w:rsidRDefault="0029646F" w:rsidP="0085255F">
      <w:pPr>
        <w:spacing w:line="360" w:lineRule="auto"/>
        <w:ind w:right="899"/>
        <w:rPr>
          <w:bCs/>
        </w:rPr>
      </w:pPr>
    </w:p>
    <w:p w14:paraId="58E8C932" w14:textId="4DDE3B23" w:rsidR="00B07060" w:rsidRPr="0029646F" w:rsidRDefault="0029646F" w:rsidP="0085255F">
      <w:pPr>
        <w:spacing w:line="360" w:lineRule="auto"/>
        <w:ind w:right="899"/>
        <w:jc w:val="center"/>
      </w:pPr>
      <w:r w:rsidRPr="0029646F">
        <w:t>w sprawie oddania w użyczenie nieruchomości stanowiących własność Gminy</w:t>
      </w:r>
    </w:p>
    <w:p w14:paraId="0C1E49F2" w14:textId="77777777" w:rsidR="0029646F" w:rsidRDefault="0029646F" w:rsidP="0085255F">
      <w:pPr>
        <w:spacing w:line="360" w:lineRule="auto"/>
        <w:ind w:right="899"/>
        <w:jc w:val="center"/>
        <w:rPr>
          <w:bCs/>
        </w:rPr>
      </w:pPr>
    </w:p>
    <w:p w14:paraId="28284CCB" w14:textId="00E7C40B" w:rsidR="00B07060" w:rsidRDefault="002C2125" w:rsidP="0085255F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ab/>
      </w:r>
      <w:r w:rsidR="0085255F">
        <w:rPr>
          <w:bCs/>
        </w:rPr>
        <w:t>Zgodnie z załącznikiem nr 1 do Zarządzenia N</w:t>
      </w:r>
      <w:r w:rsidR="00A5297E">
        <w:rPr>
          <w:bCs/>
        </w:rPr>
        <w:t>r</w:t>
      </w:r>
      <w:r>
        <w:rPr>
          <w:bCs/>
        </w:rPr>
        <w:t xml:space="preserve"> 183/X/2024</w:t>
      </w:r>
      <w:r w:rsidR="000E6126">
        <w:rPr>
          <w:bCs/>
        </w:rPr>
        <w:t xml:space="preserve"> </w:t>
      </w:r>
      <w:r w:rsidR="0085255F">
        <w:rPr>
          <w:bCs/>
        </w:rPr>
        <w:t xml:space="preserve">Burmistrza Gołdapi </w:t>
      </w:r>
      <w:r>
        <w:rPr>
          <w:bCs/>
        </w:rPr>
        <w:br/>
      </w:r>
      <w:r w:rsidR="0085255F">
        <w:rPr>
          <w:bCs/>
        </w:rPr>
        <w:t xml:space="preserve">z </w:t>
      </w:r>
      <w:r>
        <w:rPr>
          <w:bCs/>
        </w:rPr>
        <w:t>d</w:t>
      </w:r>
      <w:r w:rsidR="0085255F">
        <w:rPr>
          <w:bCs/>
        </w:rPr>
        <w:t>nia</w:t>
      </w:r>
      <w:r>
        <w:rPr>
          <w:bCs/>
        </w:rPr>
        <w:t xml:space="preserve"> 16.10.2024</w:t>
      </w:r>
      <w:r w:rsidR="000E6126">
        <w:rPr>
          <w:bCs/>
        </w:rPr>
        <w:t xml:space="preserve">r. </w:t>
      </w:r>
      <w:r w:rsidR="0085255F">
        <w:rPr>
          <w:bCs/>
        </w:rPr>
        <w:t>podano do publicznej wiadomości wykaz</w:t>
      </w:r>
      <w:r>
        <w:rPr>
          <w:bCs/>
        </w:rPr>
        <w:t xml:space="preserve"> </w:t>
      </w:r>
      <w:r w:rsidR="0085255F">
        <w:rPr>
          <w:bCs/>
        </w:rPr>
        <w:t>nieruchomości przeznaczonych</w:t>
      </w:r>
      <w:r>
        <w:rPr>
          <w:bCs/>
        </w:rPr>
        <w:t xml:space="preserve"> </w:t>
      </w:r>
      <w:r w:rsidR="0085255F">
        <w:rPr>
          <w:bCs/>
        </w:rPr>
        <w:t xml:space="preserve">do oddania w użyczenie. Nieruchomości te wchodzą w skład mienia komunalnego Gminy Gołdap. </w:t>
      </w:r>
      <w:r w:rsidR="00B07060">
        <w:rPr>
          <w:bCs/>
        </w:rPr>
        <w:t xml:space="preserve">Zgodnie z art. </w:t>
      </w:r>
      <w:r w:rsidR="0085255F">
        <w:rPr>
          <w:bCs/>
        </w:rPr>
        <w:t>13</w:t>
      </w:r>
      <w:r w:rsidR="00B07060">
        <w:rPr>
          <w:bCs/>
        </w:rPr>
        <w:t xml:space="preserve"> ust. 1 </w:t>
      </w:r>
      <w:r w:rsidR="0029646F">
        <w:rPr>
          <w:bCs/>
        </w:rPr>
        <w:t xml:space="preserve">ustawy </w:t>
      </w:r>
      <w:r w:rsidR="00B07060">
        <w:rPr>
          <w:bCs/>
        </w:rPr>
        <w:t>o</w:t>
      </w:r>
      <w:r w:rsidR="0085255F">
        <w:rPr>
          <w:bCs/>
        </w:rPr>
        <w:t xml:space="preserve"> </w:t>
      </w:r>
      <w:r w:rsidR="00B07060">
        <w:rPr>
          <w:bCs/>
        </w:rPr>
        <w:t>gospodarce</w:t>
      </w:r>
      <w:r w:rsidR="0029646F">
        <w:rPr>
          <w:bCs/>
        </w:rPr>
        <w:t xml:space="preserve"> nieruchomościami, nieruchomości stanowiące własność Gminy mogą być przedmiotem obrotu, w tym </w:t>
      </w:r>
      <w:r w:rsidR="000E6126">
        <w:rPr>
          <w:bCs/>
        </w:rPr>
        <w:t>między</w:t>
      </w:r>
      <w:r w:rsidR="0029646F">
        <w:rPr>
          <w:bCs/>
        </w:rPr>
        <w:t xml:space="preserve"> innymi mogą być przedmiotem użyczenia. Przepisy ustawy nie ograniczają możliwości oddania nieruchomości w użyczenie określonym podmiotom w związku z powyższym Gmina może oddawać nieruchomości w użyczenie podmiotom takim jak jednostki organizacyjne. </w:t>
      </w:r>
      <w:r w:rsidR="0085255F">
        <w:rPr>
          <w:bCs/>
        </w:rPr>
        <w:t>Użyczenie</w:t>
      </w:r>
      <w:r w:rsidR="0029646F">
        <w:rPr>
          <w:bCs/>
        </w:rPr>
        <w:t xml:space="preserve"> nie jest </w:t>
      </w:r>
      <w:r w:rsidR="0085255F">
        <w:rPr>
          <w:bCs/>
        </w:rPr>
        <w:t>objęte</w:t>
      </w:r>
      <w:r w:rsidR="0029646F">
        <w:rPr>
          <w:bCs/>
        </w:rPr>
        <w:t xml:space="preserve"> trybem przetargowym przewidzianym w przepisach ustawy o gospodarce nieruchomościami. Oznacza to, że burmistrz może zawierać umowy użyczenia z dowolnymi, wybranymi przez siebie podmiotami, bez potrzeby przeprowadzenia przetargów. W </w:t>
      </w:r>
      <w:r w:rsidR="000E6126">
        <w:rPr>
          <w:bCs/>
        </w:rPr>
        <w:t>związku powyższym</w:t>
      </w:r>
      <w:r w:rsidR="0029646F">
        <w:rPr>
          <w:bCs/>
        </w:rPr>
        <w:t xml:space="preserve"> </w:t>
      </w:r>
      <w:r w:rsidR="0085255F">
        <w:rPr>
          <w:bCs/>
        </w:rPr>
        <w:t>podjęcie</w:t>
      </w:r>
      <w:r w:rsidR="0029646F">
        <w:rPr>
          <w:bCs/>
        </w:rPr>
        <w:t xml:space="preserve"> niniejszego zarządzenia uznaje się za zasadne. </w:t>
      </w:r>
    </w:p>
    <w:p w14:paraId="44BCE3E9" w14:textId="7057B2D5" w:rsidR="00B07060" w:rsidRDefault="00B07060" w:rsidP="0085255F">
      <w:pPr>
        <w:tabs>
          <w:tab w:val="left" w:pos="1134"/>
        </w:tabs>
        <w:spacing w:line="100" w:lineRule="atLeast"/>
        <w:ind w:right="-1"/>
        <w:jc w:val="both"/>
        <w:rPr>
          <w:sz w:val="16"/>
          <w:szCs w:val="16"/>
        </w:rPr>
      </w:pPr>
    </w:p>
    <w:p w14:paraId="4E5E9611" w14:textId="77777777" w:rsidR="00B07060" w:rsidRP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sectPr w:rsidR="00B07060" w:rsidRPr="00B07060" w:rsidSect="0054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4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A"/>
    <w:rsid w:val="00031967"/>
    <w:rsid w:val="000B58AA"/>
    <w:rsid w:val="000E6126"/>
    <w:rsid w:val="001224A0"/>
    <w:rsid w:val="00131EC2"/>
    <w:rsid w:val="0018560F"/>
    <w:rsid w:val="00213980"/>
    <w:rsid w:val="00220B98"/>
    <w:rsid w:val="00221693"/>
    <w:rsid w:val="0029646F"/>
    <w:rsid w:val="002C2125"/>
    <w:rsid w:val="00353B31"/>
    <w:rsid w:val="0035505D"/>
    <w:rsid w:val="003634C4"/>
    <w:rsid w:val="00385610"/>
    <w:rsid w:val="003C2381"/>
    <w:rsid w:val="003D54A2"/>
    <w:rsid w:val="00495F57"/>
    <w:rsid w:val="004C4B34"/>
    <w:rsid w:val="004D444C"/>
    <w:rsid w:val="00540BEF"/>
    <w:rsid w:val="00565D96"/>
    <w:rsid w:val="005B5E42"/>
    <w:rsid w:val="006667EC"/>
    <w:rsid w:val="00687287"/>
    <w:rsid w:val="00690A70"/>
    <w:rsid w:val="006E7652"/>
    <w:rsid w:val="006F65BF"/>
    <w:rsid w:val="0070121B"/>
    <w:rsid w:val="007824DD"/>
    <w:rsid w:val="007B5E4E"/>
    <w:rsid w:val="0085255F"/>
    <w:rsid w:val="00864CF4"/>
    <w:rsid w:val="008850C0"/>
    <w:rsid w:val="008900C0"/>
    <w:rsid w:val="00933D49"/>
    <w:rsid w:val="009D5A45"/>
    <w:rsid w:val="00A27014"/>
    <w:rsid w:val="00A434FA"/>
    <w:rsid w:val="00A5297E"/>
    <w:rsid w:val="00AF0178"/>
    <w:rsid w:val="00B05579"/>
    <w:rsid w:val="00B07060"/>
    <w:rsid w:val="00B845A4"/>
    <w:rsid w:val="00BA1B18"/>
    <w:rsid w:val="00BE19EA"/>
    <w:rsid w:val="00C57C67"/>
    <w:rsid w:val="00CB7E15"/>
    <w:rsid w:val="00D728E1"/>
    <w:rsid w:val="00D8243E"/>
    <w:rsid w:val="00E26F79"/>
    <w:rsid w:val="00E6163D"/>
    <w:rsid w:val="00E67E25"/>
    <w:rsid w:val="00F21FB3"/>
    <w:rsid w:val="00F66F62"/>
    <w:rsid w:val="00F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9825"/>
  <w15:chartTrackingRefBased/>
  <w15:docId w15:val="{CE32B3A9-8A6D-4B81-8A30-8BECE62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3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7060"/>
    <w:pPr>
      <w:autoSpaceDN/>
      <w:spacing w:after="120"/>
    </w:pPr>
    <w:rPr>
      <w:rFonts w:eastAsia="Lucida Sans Unicode" w:cs="Mangal"/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540BEF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40BEF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  <w14:ligatures w14:val="none"/>
    </w:rPr>
  </w:style>
  <w:style w:type="character" w:customStyle="1" w:styleId="A0">
    <w:name w:val="A0"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540BEF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0BEF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12</cp:revision>
  <dcterms:created xsi:type="dcterms:W3CDTF">2024-10-10T08:32:00Z</dcterms:created>
  <dcterms:modified xsi:type="dcterms:W3CDTF">2024-11-21T11:52:00Z</dcterms:modified>
</cp:coreProperties>
</file>