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4C008" w14:textId="7A604B9D" w:rsidR="00E66AA9" w:rsidRPr="004C5667" w:rsidRDefault="00B23E22" w:rsidP="00E66AA9">
      <w:pPr>
        <w:pStyle w:val="Default"/>
        <w:jc w:val="center"/>
      </w:pPr>
      <w:r w:rsidRPr="004C5667">
        <w:rPr>
          <w:b/>
          <w:bCs/>
          <w:lang w:eastAsia="pl-PL"/>
        </w:rPr>
        <w:t xml:space="preserve">       </w:t>
      </w:r>
      <w:r w:rsidR="00E66AA9" w:rsidRPr="004C5667">
        <w:rPr>
          <w:b/>
          <w:bCs/>
        </w:rPr>
        <w:t xml:space="preserve">Zarządzenie Nr </w:t>
      </w:r>
      <w:r w:rsidR="00503002">
        <w:rPr>
          <w:b/>
          <w:bCs/>
        </w:rPr>
        <w:t>15</w:t>
      </w:r>
      <w:r w:rsidR="009A73E9">
        <w:rPr>
          <w:b/>
          <w:bCs/>
        </w:rPr>
        <w:t>6</w:t>
      </w:r>
      <w:r w:rsidR="00E66AA9" w:rsidRPr="004C5667">
        <w:rPr>
          <w:b/>
          <w:bCs/>
        </w:rPr>
        <w:t>/I</w:t>
      </w:r>
      <w:r w:rsidR="00801839">
        <w:rPr>
          <w:b/>
          <w:bCs/>
        </w:rPr>
        <w:t>X</w:t>
      </w:r>
      <w:r w:rsidR="00E66AA9" w:rsidRPr="004C5667">
        <w:rPr>
          <w:b/>
          <w:bCs/>
        </w:rPr>
        <w:t>/2024</w:t>
      </w:r>
    </w:p>
    <w:p w14:paraId="4A27AD93" w14:textId="77777777" w:rsidR="00E66AA9" w:rsidRPr="004C5667" w:rsidRDefault="00E66AA9" w:rsidP="00E66AA9">
      <w:pPr>
        <w:pStyle w:val="Default"/>
        <w:jc w:val="center"/>
        <w:rPr>
          <w:b/>
          <w:bCs/>
        </w:rPr>
      </w:pPr>
      <w:r w:rsidRPr="004C5667">
        <w:rPr>
          <w:b/>
          <w:bCs/>
        </w:rPr>
        <w:t>Burmistrza Gołdapi</w:t>
      </w:r>
    </w:p>
    <w:p w14:paraId="6F3AC2DB" w14:textId="09C6342F" w:rsidR="00E66AA9" w:rsidRPr="004C5667" w:rsidRDefault="00E66AA9" w:rsidP="00E66AA9">
      <w:pPr>
        <w:pStyle w:val="Default"/>
        <w:jc w:val="center"/>
        <w:rPr>
          <w:b/>
          <w:bCs/>
        </w:rPr>
      </w:pPr>
      <w:r w:rsidRPr="004C5667">
        <w:rPr>
          <w:b/>
          <w:bCs/>
        </w:rPr>
        <w:t xml:space="preserve">z dnia  </w:t>
      </w:r>
      <w:r w:rsidR="00503002">
        <w:rPr>
          <w:b/>
          <w:bCs/>
        </w:rPr>
        <w:t xml:space="preserve">20 </w:t>
      </w:r>
      <w:r w:rsidR="00801839">
        <w:rPr>
          <w:b/>
          <w:bCs/>
        </w:rPr>
        <w:t>września</w:t>
      </w:r>
      <w:r w:rsidRPr="004C5667">
        <w:rPr>
          <w:b/>
          <w:bCs/>
        </w:rPr>
        <w:t xml:space="preserve"> 2024 r.</w:t>
      </w:r>
    </w:p>
    <w:p w14:paraId="3A541F0E" w14:textId="77777777" w:rsidR="00E66AA9" w:rsidRPr="004C5667" w:rsidRDefault="00E66AA9" w:rsidP="00E66AA9">
      <w:pPr>
        <w:pStyle w:val="Bezodstpw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A46598A" w14:textId="1A60075D" w:rsidR="005D568D" w:rsidRPr="004C5667" w:rsidRDefault="005D568D" w:rsidP="00E66AA9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planu kontroli</w:t>
      </w:r>
      <w:r w:rsidR="008018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na lata 2024-2026</w:t>
      </w:r>
      <w:r w:rsidRPr="004C56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zbiorników bezodpływowych oraz osadników </w:t>
      </w:r>
      <w:r w:rsidR="00301D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4C56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instalacjach przydomowych oczyszczalni ścieków na nieruchomościach na terenie Gminy </w:t>
      </w:r>
      <w:r w:rsidR="00246841" w:rsidRPr="004C56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Gołdap</w:t>
      </w:r>
      <w:r w:rsidR="0043331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738BB30" w14:textId="3B9417DF" w:rsidR="005D568D" w:rsidRPr="004C5667" w:rsidRDefault="005D568D" w:rsidP="00821CB0">
      <w:pPr>
        <w:spacing w:before="100" w:beforeAutospacing="1" w:after="100" w:afterAutospacing="1" w:line="240" w:lineRule="auto"/>
        <w:ind w:left="4" w:firstLine="70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(tj. Dz. U. z 202</w:t>
      </w:r>
      <w:r w:rsidR="006636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636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609</w:t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oraz art. 6 ust. 5a i 5aa oraz art. 9u ustawy z dnia 13 września 1996 roku o utrzymaniu czystości i porządku w gminach (Dz. U. z 202</w:t>
      </w:r>
      <w:r w:rsidR="006636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636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399</w:t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zarządzam </w:t>
      </w:r>
      <w:r w:rsidR="006F6F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 następuje: </w:t>
      </w:r>
    </w:p>
    <w:p w14:paraId="60F28FBC" w14:textId="7183C651" w:rsidR="00211991" w:rsidRPr="004C5667" w:rsidRDefault="005D568D" w:rsidP="00821CB0">
      <w:pPr>
        <w:spacing w:before="100" w:beforeAutospacing="1" w:after="100" w:afterAutospacing="1" w:line="254" w:lineRule="auto"/>
        <w:ind w:lef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225E22"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Zarządza się przeprowadzenie kontroli zbiorników bezodpływowych oraz osadników </w:t>
      </w:r>
      <w:r w:rsidR="00821CB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w instalacjach przydomowych oczyszczalni ścieków na nieruchomościach położonych na terenie Gminy </w:t>
      </w:r>
      <w:r w:rsidR="00246841" w:rsidRPr="004C5667">
        <w:rPr>
          <w:rFonts w:ascii="Times New Roman" w:hAnsi="Times New Roman" w:cs="Times New Roman"/>
          <w:sz w:val="24"/>
          <w:szCs w:val="24"/>
          <w:lang w:eastAsia="pl-PL"/>
        </w:rPr>
        <w:t>Gołdap</w:t>
      </w:r>
      <w:r w:rsidR="000622A4" w:rsidRPr="004C566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4810B1E" w14:textId="16EC9F97" w:rsidR="00211991" w:rsidRPr="004C5667" w:rsidRDefault="00E10865" w:rsidP="00821CB0">
      <w:pPr>
        <w:pStyle w:val="Default"/>
        <w:jc w:val="both"/>
      </w:pPr>
      <w:r w:rsidRPr="00E10865">
        <w:rPr>
          <w:rFonts w:eastAsia="Times New Roman"/>
          <w:b/>
          <w:bCs/>
          <w:lang w:eastAsia="pl-PL"/>
          <w14:ligatures w14:val="none"/>
        </w:rPr>
        <w:t xml:space="preserve">§ </w:t>
      </w:r>
      <w:r w:rsidR="00211991" w:rsidRPr="00E10865">
        <w:rPr>
          <w:b/>
          <w:bCs/>
        </w:rPr>
        <w:t>2</w:t>
      </w:r>
      <w:r w:rsidR="00211991" w:rsidRPr="004C5667">
        <w:t xml:space="preserve">. Kontrola obejmować będzie: </w:t>
      </w:r>
    </w:p>
    <w:p w14:paraId="5927461D" w14:textId="5EE890D5" w:rsidR="00211991" w:rsidRPr="004C5667" w:rsidRDefault="00E17928" w:rsidP="00821CB0">
      <w:pPr>
        <w:pStyle w:val="Default"/>
        <w:jc w:val="both"/>
      </w:pPr>
      <w:r>
        <w:t>1</w:t>
      </w:r>
      <w:r w:rsidR="00211991" w:rsidRPr="004C5667">
        <w:t xml:space="preserve">) sprawdzenie wyposażenia nieruchomości w zbiornik bezodpływowy nieczystości ciekłych lub </w:t>
      </w:r>
      <w:r w:rsidR="00821CB0">
        <w:br/>
      </w:r>
      <w:r w:rsidR="00211991" w:rsidRPr="004C5667">
        <w:t xml:space="preserve">w przydomową oczyszczalnię ścieków bytowych, spełniające wymagania określone w przepisach odrębnych, </w:t>
      </w:r>
    </w:p>
    <w:p w14:paraId="4DF7448E" w14:textId="470CBC24" w:rsidR="00991796" w:rsidRPr="004C5667" w:rsidRDefault="00E17928" w:rsidP="00821CB0">
      <w:pPr>
        <w:pStyle w:val="Default"/>
        <w:jc w:val="both"/>
      </w:pPr>
      <w:r>
        <w:t>2</w:t>
      </w:r>
      <w:r w:rsidR="00211991" w:rsidRPr="004C5667">
        <w:t>) stwierdzenie posiadania przez właścicieli nieruchomości umowy zawartej z przedsiębiorcą świadczącym usługi opróżniania zbiorników bezodpływowych</w:t>
      </w:r>
      <w:r w:rsidR="00F671BC">
        <w:t xml:space="preserve"> lub </w:t>
      </w:r>
      <w:r w:rsidR="00C213E2" w:rsidRPr="004C5667">
        <w:t xml:space="preserve"> osadników  przydomowych oczyszczalni ścieków</w:t>
      </w:r>
      <w:r w:rsidR="00211991" w:rsidRPr="004C5667">
        <w:t xml:space="preserve"> i transportu nieczystości ciekłych na terenie gminy</w:t>
      </w:r>
      <w:r w:rsidR="00150A96" w:rsidRPr="004C5667">
        <w:t xml:space="preserve"> </w:t>
      </w:r>
      <w:r w:rsidR="00246841" w:rsidRPr="004C5667">
        <w:t>Gołdap</w:t>
      </w:r>
      <w:r w:rsidR="00C213E2" w:rsidRPr="004C5667">
        <w:t xml:space="preserve"> oraz dowodów wykonania usługi ich opróżniania</w:t>
      </w:r>
      <w:r w:rsidR="00991796" w:rsidRPr="004C5667">
        <w:t xml:space="preserve"> (rachunki/faktury). </w:t>
      </w:r>
      <w:r w:rsidR="004C5667" w:rsidRPr="004C5667">
        <w:t xml:space="preserve"> </w:t>
      </w:r>
    </w:p>
    <w:p w14:paraId="0E9F6C49" w14:textId="77777777" w:rsidR="00424F2C" w:rsidRDefault="00424F2C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555FE20" w14:textId="0B2DA00A" w:rsidR="005D568D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E66AA9"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108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5D568D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Kontrola przeprowadzona zostanie przez </w:t>
      </w:r>
      <w:r w:rsidR="009C2D57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Straż Miejską oraz </w:t>
      </w:r>
      <w:r w:rsidR="005D568D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upoważnionych pracowników Urzędu </w:t>
      </w:r>
      <w:r w:rsidR="004F5195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Miejskiego w </w:t>
      </w:r>
      <w:r w:rsidR="00CB1F44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6841" w:rsidRPr="004C5667">
        <w:rPr>
          <w:rFonts w:ascii="Times New Roman" w:hAnsi="Times New Roman" w:cs="Times New Roman"/>
          <w:sz w:val="24"/>
          <w:szCs w:val="24"/>
          <w:lang w:eastAsia="pl-PL"/>
        </w:rPr>
        <w:t>Gołdap</w:t>
      </w:r>
      <w:r w:rsidR="004F5195" w:rsidRPr="004C5667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9C2D57" w:rsidRPr="004C566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39605CD" w14:textId="77777777" w:rsidR="00CD4400" w:rsidRPr="004C5667" w:rsidRDefault="00CD4400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7180E28" w14:textId="63A6A959" w:rsidR="00CB1F44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E108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5D568D" w:rsidRPr="004C5667">
        <w:rPr>
          <w:rFonts w:ascii="Times New Roman" w:hAnsi="Times New Roman" w:cs="Times New Roman"/>
          <w:sz w:val="24"/>
          <w:szCs w:val="24"/>
          <w:lang w:eastAsia="pl-PL"/>
        </w:rPr>
        <w:t>Plan kontroli zbiorników bezodpływowych oraz osadników w instalacjach przydomowych oczyszczalni ścieków stanowi załącznik nr 1</w:t>
      </w:r>
      <w:r w:rsidR="000622A4" w:rsidRPr="004C566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9E6A15A" w14:textId="77777777" w:rsidR="00CD4400" w:rsidRPr="004C5667" w:rsidRDefault="00CD4400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D9BF61" w14:textId="374DBF89" w:rsidR="005D568D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625E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108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5D568D" w:rsidRPr="004C5667">
        <w:rPr>
          <w:rFonts w:ascii="Times New Roman" w:hAnsi="Times New Roman" w:cs="Times New Roman"/>
          <w:sz w:val="24"/>
          <w:szCs w:val="24"/>
          <w:lang w:eastAsia="pl-PL"/>
        </w:rPr>
        <w:t>Z przeprowadzonej kontroli sporządza się protokół</w:t>
      </w:r>
      <w:r w:rsidR="00BE3A15" w:rsidRPr="004C566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8337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83375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Wzór protokołu kontroli stanowi </w:t>
      </w:r>
      <w:r w:rsidR="00625ED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83375" w:rsidRPr="004C5667">
        <w:rPr>
          <w:rFonts w:ascii="Times New Roman" w:hAnsi="Times New Roman" w:cs="Times New Roman"/>
          <w:sz w:val="24"/>
          <w:szCs w:val="24"/>
          <w:lang w:eastAsia="pl-PL"/>
        </w:rPr>
        <w:t>załącznik nr 2</w:t>
      </w:r>
      <w:r w:rsidR="00E83AE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9563EB0" w14:textId="77777777" w:rsidR="00CD4400" w:rsidRPr="004C5667" w:rsidRDefault="00CD4400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F435F5" w14:textId="3C4876E6" w:rsidR="000622A4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E108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 </w:t>
      </w:r>
      <w:r w:rsidR="000622A4" w:rsidRPr="004C5667">
        <w:rPr>
          <w:rFonts w:ascii="Times New Roman" w:hAnsi="Times New Roman" w:cs="Times New Roman"/>
          <w:sz w:val="24"/>
          <w:szCs w:val="24"/>
        </w:rPr>
        <w:t xml:space="preserve">Wykonanie zarządzenia powierza się Kierownikowi Wydziału Gospodarki Przestrzennej Ochrony Środowiska </w:t>
      </w:r>
      <w:r w:rsidR="00714564" w:rsidRPr="004C5667">
        <w:rPr>
          <w:rFonts w:ascii="Times New Roman" w:hAnsi="Times New Roman" w:cs="Times New Roman"/>
          <w:sz w:val="24"/>
          <w:szCs w:val="24"/>
        </w:rPr>
        <w:t xml:space="preserve">i Nieruchomości </w:t>
      </w:r>
      <w:r w:rsidR="000622A4" w:rsidRPr="004C5667">
        <w:rPr>
          <w:rFonts w:ascii="Times New Roman" w:hAnsi="Times New Roman" w:cs="Times New Roman"/>
          <w:sz w:val="24"/>
          <w:szCs w:val="24"/>
        </w:rPr>
        <w:t xml:space="preserve">oraz </w:t>
      </w:r>
      <w:r w:rsidR="00E17928">
        <w:rPr>
          <w:rFonts w:ascii="Times New Roman" w:hAnsi="Times New Roman" w:cs="Times New Roman"/>
          <w:sz w:val="24"/>
          <w:szCs w:val="24"/>
        </w:rPr>
        <w:t xml:space="preserve">Komendantowi </w:t>
      </w:r>
      <w:r w:rsidR="000622A4" w:rsidRPr="004C5667">
        <w:rPr>
          <w:rFonts w:ascii="Times New Roman" w:hAnsi="Times New Roman" w:cs="Times New Roman"/>
          <w:sz w:val="24"/>
          <w:szCs w:val="24"/>
        </w:rPr>
        <w:t>Straży Miejskiej.</w:t>
      </w:r>
    </w:p>
    <w:p w14:paraId="5D180A11" w14:textId="77777777" w:rsidR="00CD4400" w:rsidRPr="004C5667" w:rsidRDefault="00CD4400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54C8BD3" w14:textId="5DD3D8B1" w:rsidR="003A1E66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E108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 </w:t>
      </w:r>
      <w:r w:rsidR="00FB7A83" w:rsidRPr="004C5667">
        <w:rPr>
          <w:rFonts w:ascii="Times New Roman" w:hAnsi="Times New Roman" w:cs="Times New Roman"/>
          <w:sz w:val="24"/>
          <w:szCs w:val="24"/>
        </w:rPr>
        <w:t>Nadzór nad wykonaniem Zarządzenia powierzam Sekretarzowi Gminy Gołdap.</w:t>
      </w:r>
    </w:p>
    <w:p w14:paraId="5F290F4B" w14:textId="0CA01568" w:rsidR="000912EE" w:rsidRPr="004C5667" w:rsidRDefault="00CD4400" w:rsidP="00D16E21">
      <w:pPr>
        <w:tabs>
          <w:tab w:val="left" w:pos="184"/>
        </w:tabs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E108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 </w:t>
      </w:r>
      <w:r w:rsidR="005D568D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</w:t>
      </w:r>
      <w:r w:rsidR="00E179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568D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wchodzi w życie z dniem podjęcia</w:t>
      </w:r>
      <w:r w:rsidR="00D16E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="00D16E21" w:rsidRPr="00D16E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podlega publikacji w Biuletynie</w:t>
      </w:r>
      <w:r w:rsidR="001821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16E21" w:rsidRPr="00D16E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Informacji Publicznej Urzędu Miejskiego w </w:t>
      </w:r>
      <w:r w:rsidR="00D16E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Gołdapi</w:t>
      </w:r>
      <w:r w:rsidR="004C3692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004288F" w14:textId="77777777" w:rsidR="00CD4400" w:rsidRPr="004C5667" w:rsidRDefault="00CD4400" w:rsidP="00F47CC4">
      <w:pPr>
        <w:pStyle w:val="Standard"/>
        <w:ind w:right="1666"/>
        <w:jc w:val="right"/>
        <w:rPr>
          <w:rFonts w:eastAsia="Lucida Sans Unicode" w:cs="Times New Roman"/>
        </w:rPr>
      </w:pPr>
      <w:bookmarkStart w:id="0" w:name="_Hlk157153387"/>
      <w:r w:rsidRPr="004C5667">
        <w:rPr>
          <w:rFonts w:eastAsia="Lucida Sans Unicode" w:cs="Times New Roman"/>
          <w:b/>
          <w:bCs/>
        </w:rPr>
        <w:t>Burmistrz Gołdapi</w:t>
      </w:r>
    </w:p>
    <w:p w14:paraId="1A94E419" w14:textId="77777777" w:rsidR="00CD4400" w:rsidRPr="004C5667" w:rsidRDefault="00CD4400" w:rsidP="00F47CC4">
      <w:pPr>
        <w:ind w:right="1666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bookmarkEnd w:id="0"/>
    <w:p w14:paraId="0C25D2C9" w14:textId="57F6095F" w:rsidR="001171F9" w:rsidRDefault="009A73E9" w:rsidP="00F47CC4">
      <w:pPr>
        <w:autoSpaceDE w:val="0"/>
        <w:ind w:right="1666"/>
        <w:jc w:val="righ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A73E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/-/ Konrad </w:t>
      </w:r>
      <w:proofErr w:type="spellStart"/>
      <w:r w:rsidRPr="009A73E9">
        <w:rPr>
          <w:rFonts w:ascii="Times New Roman" w:eastAsia="TimesNewRomanPSMT" w:hAnsi="Times New Roman" w:cs="Times New Roman"/>
          <w:b/>
          <w:bCs/>
          <w:sz w:val="24"/>
          <w:szCs w:val="24"/>
        </w:rPr>
        <w:t>Kazaniecki</w:t>
      </w:r>
      <w:proofErr w:type="spellEnd"/>
      <w:r w:rsidRPr="009A73E9">
        <w:rPr>
          <w:rFonts w:ascii="Times New Roman" w:eastAsia="TimesNewRomanPSMT" w:hAnsi="Times New Roman" w:cs="Times New Roman"/>
          <w:b/>
          <w:bCs/>
          <w:sz w:val="24"/>
          <w:szCs w:val="24"/>
        </w:rPr>
        <w:t> </w:t>
      </w:r>
    </w:p>
    <w:p w14:paraId="7C2FF3F5" w14:textId="77777777" w:rsidR="00424F2C" w:rsidRDefault="00424F2C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13BC992C" w14:textId="77777777" w:rsidR="00424F2C" w:rsidRDefault="00424F2C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0E1D7BBA" w14:textId="77777777" w:rsidR="00DD32F8" w:rsidRDefault="00DD32F8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4595EEEC" w14:textId="094A9AB3" w:rsidR="001171F9" w:rsidRP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>UZASADNIENIE</w:t>
      </w:r>
    </w:p>
    <w:p w14:paraId="23FBBF8F" w14:textId="424E7178" w:rsidR="001171F9" w:rsidRP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>do Zarządzenia nr</w:t>
      </w:r>
      <w:r w:rsidR="00A4325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156</w:t>
      </w:r>
      <w:r w:rsidR="00C526B6">
        <w:rPr>
          <w:rFonts w:ascii="Times New Roman" w:eastAsia="TimesNewRomanPSMT" w:hAnsi="Times New Roman" w:cs="Times New Roman"/>
          <w:b/>
          <w:bCs/>
          <w:sz w:val="24"/>
          <w:szCs w:val="24"/>
        </w:rPr>
        <w:t>/</w:t>
      </w:r>
      <w:r w:rsidR="005C6A69">
        <w:rPr>
          <w:rFonts w:ascii="Times New Roman" w:eastAsia="TimesNewRomanPSMT" w:hAnsi="Times New Roman" w:cs="Times New Roman"/>
          <w:b/>
          <w:bCs/>
          <w:sz w:val="24"/>
          <w:szCs w:val="24"/>
        </w:rPr>
        <w:t>I</w:t>
      </w:r>
      <w:r w:rsidR="00663642">
        <w:rPr>
          <w:rFonts w:ascii="Times New Roman" w:eastAsia="TimesNewRomanPSMT" w:hAnsi="Times New Roman" w:cs="Times New Roman"/>
          <w:b/>
          <w:bCs/>
          <w:sz w:val="24"/>
          <w:szCs w:val="24"/>
        </w:rPr>
        <w:t>X</w:t>
      </w:r>
      <w:r w:rsidR="00C526B6">
        <w:rPr>
          <w:rFonts w:ascii="Times New Roman" w:eastAsia="TimesNewRomanPSMT" w:hAnsi="Times New Roman" w:cs="Times New Roman"/>
          <w:b/>
          <w:bCs/>
          <w:sz w:val="24"/>
          <w:szCs w:val="24"/>
        </w:rPr>
        <w:t>/</w:t>
      </w: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4</w:t>
      </w:r>
    </w:p>
    <w:p w14:paraId="0BF0930A" w14:textId="685EA788" w:rsidR="001171F9" w:rsidRP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Burmistrza Gołdapi</w:t>
      </w:r>
    </w:p>
    <w:p w14:paraId="2745A20E" w14:textId="7CCBF3E0" w:rsidR="001171F9" w:rsidRP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z dnia </w:t>
      </w:r>
      <w:r w:rsidR="00A4325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20 </w:t>
      </w:r>
      <w:r w:rsidR="00663642">
        <w:rPr>
          <w:rFonts w:ascii="Times New Roman" w:eastAsia="TimesNewRomanPSMT" w:hAnsi="Times New Roman" w:cs="Times New Roman"/>
          <w:b/>
          <w:bCs/>
          <w:sz w:val="24"/>
          <w:szCs w:val="24"/>
        </w:rPr>
        <w:t>września</w:t>
      </w: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4</w:t>
      </w: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r.</w:t>
      </w:r>
    </w:p>
    <w:p w14:paraId="408E991A" w14:textId="77777777" w:rsidR="001171F9" w:rsidRDefault="001171F9" w:rsidP="001171F9">
      <w:pPr>
        <w:autoSpaceDE w:val="0"/>
        <w:ind w:right="1666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3E4D1145" w14:textId="7B68EA2F" w:rsidR="001171F9" w:rsidRPr="00E62E70" w:rsidRDefault="001171F9" w:rsidP="00E62E7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62E70">
        <w:rPr>
          <w:rFonts w:ascii="Times New Roman" w:hAnsi="Times New Roman" w:cs="Times New Roman"/>
          <w:b/>
          <w:bCs/>
          <w:sz w:val="24"/>
          <w:szCs w:val="24"/>
        </w:rPr>
        <w:t>w sprawie przeprowadzenia</w:t>
      </w:r>
      <w:r w:rsidR="001821C1" w:rsidRPr="00E62E70">
        <w:rPr>
          <w:rFonts w:ascii="Times New Roman" w:hAnsi="Times New Roman" w:cs="Times New Roman"/>
          <w:b/>
          <w:bCs/>
          <w:sz w:val="24"/>
          <w:szCs w:val="24"/>
        </w:rPr>
        <w:t xml:space="preserve"> 2-letniego planu</w:t>
      </w:r>
      <w:r w:rsidRPr="00E62E70">
        <w:rPr>
          <w:rFonts w:ascii="Times New Roman" w:hAnsi="Times New Roman" w:cs="Times New Roman"/>
          <w:b/>
          <w:bCs/>
          <w:sz w:val="24"/>
          <w:szCs w:val="24"/>
        </w:rPr>
        <w:t xml:space="preserve"> kontroli zbiorników bezodpływowych</w:t>
      </w:r>
      <w:r w:rsidR="00E62E70" w:rsidRPr="00E6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E70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1821C1" w:rsidRPr="00E62E7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62E70">
        <w:rPr>
          <w:rFonts w:ascii="Times New Roman" w:hAnsi="Times New Roman" w:cs="Times New Roman"/>
          <w:b/>
          <w:bCs/>
          <w:sz w:val="24"/>
          <w:szCs w:val="24"/>
        </w:rPr>
        <w:t>rzydomowych oczyszczalni ścieków</w:t>
      </w:r>
      <w:r w:rsidR="00E62E70" w:rsidRPr="00E6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E70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E62E70" w:rsidRPr="00E62E7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62E70">
        <w:rPr>
          <w:rFonts w:ascii="Times New Roman" w:hAnsi="Times New Roman" w:cs="Times New Roman"/>
          <w:b/>
          <w:bCs/>
          <w:sz w:val="24"/>
          <w:szCs w:val="24"/>
        </w:rPr>
        <w:t>ieruchomościach położonych na terenie gminy Gołdap</w:t>
      </w:r>
      <w:r w:rsidR="006F6F16" w:rsidRPr="00E62E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74CF0C" w14:textId="77777777" w:rsid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6354A4F9" w14:textId="278826CC" w:rsidR="001171F9" w:rsidRPr="001171F9" w:rsidRDefault="001171F9" w:rsidP="001171F9">
      <w:pPr>
        <w:autoSpaceDE w:val="0"/>
        <w:ind w:right="1666"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 xml:space="preserve">Wydanie zarządzenia następuje na podstawie art. 6 ust. 5a i 5aa oraz art. 9u ustawy z dnia 13 września 1996 r. o utrzymaniu czystości i porządku w gminach </w:t>
      </w:r>
      <w:r w:rsidR="00090783">
        <w:rPr>
          <w:rFonts w:ascii="Times New Roman" w:eastAsia="TimesNewRomanPSMT" w:hAnsi="Times New Roman" w:cs="Times New Roman"/>
          <w:bCs/>
          <w:sz w:val="24"/>
          <w:szCs w:val="24"/>
        </w:rPr>
        <w:br/>
      </w: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>(</w:t>
      </w:r>
      <w:proofErr w:type="spellStart"/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>t.j</w:t>
      </w:r>
      <w:proofErr w:type="spellEnd"/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  <w:r w:rsidR="00FF2E85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</w:t>
      </w:r>
      <w:r w:rsidR="006636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FF2E85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636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399</w:t>
      </w:r>
      <w:r w:rsidR="00FF2E85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FF2E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>który mówi</w:t>
      </w:r>
      <w:r w:rsidR="001E40EB"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 xml:space="preserve"> iż wójt, burmistrz lub prezydent miasta obowiązany jest przeprowadzić co najmniej raz na dwa lata, kontrolę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>istniejących na terenie gminy zbiorników bezodpływowych i przydomowych oczyszczalni ścieków.</w:t>
      </w:r>
    </w:p>
    <w:p w14:paraId="1F8A6BEC" w14:textId="332BB53E" w:rsidR="00DE3689" w:rsidRPr="004C5667" w:rsidRDefault="000912EE" w:rsidP="0023599C">
      <w:pPr>
        <w:tabs>
          <w:tab w:val="left" w:pos="184"/>
        </w:tabs>
        <w:spacing w:before="100" w:beforeAutospacing="1" w:after="100" w:afterAutospacing="1" w:line="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</w:p>
    <w:sectPr w:rsidR="00DE3689" w:rsidRPr="004C5667" w:rsidSect="00CD4400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D60EF"/>
    <w:multiLevelType w:val="multilevel"/>
    <w:tmpl w:val="05303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131780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3A"/>
    <w:rsid w:val="00001C10"/>
    <w:rsid w:val="00054F6A"/>
    <w:rsid w:val="000622A4"/>
    <w:rsid w:val="00090783"/>
    <w:rsid w:val="000912EE"/>
    <w:rsid w:val="000C7620"/>
    <w:rsid w:val="000F01CE"/>
    <w:rsid w:val="00100581"/>
    <w:rsid w:val="0010081C"/>
    <w:rsid w:val="001171F9"/>
    <w:rsid w:val="00150A96"/>
    <w:rsid w:val="001821C1"/>
    <w:rsid w:val="001E40EB"/>
    <w:rsid w:val="00211991"/>
    <w:rsid w:val="00220E86"/>
    <w:rsid w:val="00225E22"/>
    <w:rsid w:val="00231C59"/>
    <w:rsid w:val="0023599C"/>
    <w:rsid w:val="00246841"/>
    <w:rsid w:val="00247FC0"/>
    <w:rsid w:val="00301D83"/>
    <w:rsid w:val="003456B0"/>
    <w:rsid w:val="00386629"/>
    <w:rsid w:val="003A1E66"/>
    <w:rsid w:val="003B5C68"/>
    <w:rsid w:val="003C6F17"/>
    <w:rsid w:val="003C6FF3"/>
    <w:rsid w:val="003E2C93"/>
    <w:rsid w:val="00403305"/>
    <w:rsid w:val="0042360B"/>
    <w:rsid w:val="00424F2C"/>
    <w:rsid w:val="0043331A"/>
    <w:rsid w:val="004B7390"/>
    <w:rsid w:val="004C3692"/>
    <w:rsid w:val="004C5667"/>
    <w:rsid w:val="004D7C08"/>
    <w:rsid w:val="004F5195"/>
    <w:rsid w:val="00503002"/>
    <w:rsid w:val="005C6A69"/>
    <w:rsid w:val="005D568D"/>
    <w:rsid w:val="0061560F"/>
    <w:rsid w:val="00625ED2"/>
    <w:rsid w:val="00663642"/>
    <w:rsid w:val="006A40C5"/>
    <w:rsid w:val="006C307C"/>
    <w:rsid w:val="006E3F98"/>
    <w:rsid w:val="006F6F16"/>
    <w:rsid w:val="00714564"/>
    <w:rsid w:val="007326A9"/>
    <w:rsid w:val="00744DDF"/>
    <w:rsid w:val="00783375"/>
    <w:rsid w:val="007F3D75"/>
    <w:rsid w:val="00801839"/>
    <w:rsid w:val="00812D1E"/>
    <w:rsid w:val="008173F9"/>
    <w:rsid w:val="00821CB0"/>
    <w:rsid w:val="00850046"/>
    <w:rsid w:val="00862E60"/>
    <w:rsid w:val="008C24DD"/>
    <w:rsid w:val="008F06F3"/>
    <w:rsid w:val="00935E3F"/>
    <w:rsid w:val="00936D10"/>
    <w:rsid w:val="00991796"/>
    <w:rsid w:val="009A73E9"/>
    <w:rsid w:val="009C2D57"/>
    <w:rsid w:val="00A05FE3"/>
    <w:rsid w:val="00A40F56"/>
    <w:rsid w:val="00A43257"/>
    <w:rsid w:val="00A60CCC"/>
    <w:rsid w:val="00A85BBB"/>
    <w:rsid w:val="00AA5A45"/>
    <w:rsid w:val="00AB4DC3"/>
    <w:rsid w:val="00AE69F2"/>
    <w:rsid w:val="00B04574"/>
    <w:rsid w:val="00B23E22"/>
    <w:rsid w:val="00B240A0"/>
    <w:rsid w:val="00B43ECE"/>
    <w:rsid w:val="00B47461"/>
    <w:rsid w:val="00B70C30"/>
    <w:rsid w:val="00B71CB8"/>
    <w:rsid w:val="00B91909"/>
    <w:rsid w:val="00BA1637"/>
    <w:rsid w:val="00BE1C45"/>
    <w:rsid w:val="00BE3A15"/>
    <w:rsid w:val="00BF153E"/>
    <w:rsid w:val="00C058FB"/>
    <w:rsid w:val="00C144F4"/>
    <w:rsid w:val="00C1726D"/>
    <w:rsid w:val="00C213E2"/>
    <w:rsid w:val="00C2603A"/>
    <w:rsid w:val="00C406A1"/>
    <w:rsid w:val="00C526B6"/>
    <w:rsid w:val="00C56F3A"/>
    <w:rsid w:val="00CB1F44"/>
    <w:rsid w:val="00CB32F3"/>
    <w:rsid w:val="00CD4400"/>
    <w:rsid w:val="00CF43AB"/>
    <w:rsid w:val="00D16E21"/>
    <w:rsid w:val="00D70D57"/>
    <w:rsid w:val="00D947CD"/>
    <w:rsid w:val="00DC2DB2"/>
    <w:rsid w:val="00DD32F8"/>
    <w:rsid w:val="00DE3689"/>
    <w:rsid w:val="00DF3B0A"/>
    <w:rsid w:val="00DF4F07"/>
    <w:rsid w:val="00E10865"/>
    <w:rsid w:val="00E17928"/>
    <w:rsid w:val="00E43EA1"/>
    <w:rsid w:val="00E62E70"/>
    <w:rsid w:val="00E66AA9"/>
    <w:rsid w:val="00E83AE6"/>
    <w:rsid w:val="00EF7EBD"/>
    <w:rsid w:val="00F47CC4"/>
    <w:rsid w:val="00F54EE5"/>
    <w:rsid w:val="00F671BC"/>
    <w:rsid w:val="00F72C58"/>
    <w:rsid w:val="00F73E89"/>
    <w:rsid w:val="00FB7A83"/>
    <w:rsid w:val="00FD4D8C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D0D1"/>
  <w15:chartTrackingRefBased/>
  <w15:docId w15:val="{129439CD-3532-4654-B31B-E26EB20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5D568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4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E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D44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Szymanczyk</dc:creator>
  <cp:keywords/>
  <dc:description/>
  <cp:lastModifiedBy>Hubert Wojda</cp:lastModifiedBy>
  <cp:revision>123</cp:revision>
  <cp:lastPrinted>2024-01-26T06:51:00Z</cp:lastPrinted>
  <dcterms:created xsi:type="dcterms:W3CDTF">2023-05-10T08:18:00Z</dcterms:created>
  <dcterms:modified xsi:type="dcterms:W3CDTF">2024-09-20T13:06:00Z</dcterms:modified>
</cp:coreProperties>
</file>