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8D304" w14:textId="5EDA8874" w:rsidR="004C4FEB" w:rsidRDefault="003C067A" w:rsidP="003408F0">
      <w:pPr>
        <w:tabs>
          <w:tab w:val="left" w:pos="3402"/>
        </w:tabs>
        <w:ind w:right="-851" w:firstLine="4253"/>
        <w:jc w:val="both"/>
        <w:rPr>
          <w:rFonts w:ascii="Times New Roman" w:hAnsi="Times New Roman" w:cs="Times New Roman"/>
        </w:rPr>
      </w:pPr>
      <w:r w:rsidRPr="00E44874">
        <w:rPr>
          <w:rFonts w:ascii="Times New Roman" w:hAnsi="Times New Roman" w:cs="Times New Roman"/>
        </w:rPr>
        <w:t>Z</w:t>
      </w:r>
      <w:r w:rsidR="00585B3A" w:rsidRPr="00E44874">
        <w:rPr>
          <w:rFonts w:ascii="Times New Roman" w:hAnsi="Times New Roman" w:cs="Times New Roman"/>
        </w:rPr>
        <w:t xml:space="preserve">ałącznik nr </w:t>
      </w:r>
      <w:r w:rsidR="0001335A" w:rsidRPr="00E44874">
        <w:rPr>
          <w:rFonts w:ascii="Times New Roman" w:hAnsi="Times New Roman" w:cs="Times New Roman"/>
        </w:rPr>
        <w:t>2</w:t>
      </w:r>
      <w:r w:rsidR="004C4FEB">
        <w:rPr>
          <w:rFonts w:ascii="Times New Roman" w:hAnsi="Times New Roman" w:cs="Times New Roman"/>
        </w:rPr>
        <w:t xml:space="preserve"> </w:t>
      </w:r>
      <w:r w:rsidR="00585B3A" w:rsidRPr="00E44874">
        <w:rPr>
          <w:rFonts w:ascii="Times New Roman" w:hAnsi="Times New Roman" w:cs="Times New Roman"/>
        </w:rPr>
        <w:t xml:space="preserve">do Zarządzenia nr </w:t>
      </w:r>
      <w:r w:rsidR="00F07114">
        <w:rPr>
          <w:rFonts w:ascii="Times New Roman" w:hAnsi="Times New Roman" w:cs="Times New Roman"/>
        </w:rPr>
        <w:t>156</w:t>
      </w:r>
      <w:r w:rsidR="003738FF">
        <w:rPr>
          <w:rFonts w:ascii="Times New Roman" w:hAnsi="Times New Roman" w:cs="Times New Roman"/>
        </w:rPr>
        <w:t>/I</w:t>
      </w:r>
      <w:r w:rsidR="007715BD">
        <w:rPr>
          <w:rFonts w:ascii="Times New Roman" w:hAnsi="Times New Roman" w:cs="Times New Roman"/>
        </w:rPr>
        <w:t>X</w:t>
      </w:r>
      <w:r w:rsidR="003738FF">
        <w:rPr>
          <w:rFonts w:ascii="Times New Roman" w:hAnsi="Times New Roman" w:cs="Times New Roman"/>
        </w:rPr>
        <w:t>/2024</w:t>
      </w:r>
    </w:p>
    <w:p w14:paraId="4F0AA90B" w14:textId="284EDB2C" w:rsidR="00585B3A" w:rsidRPr="00E44874" w:rsidRDefault="0009075D" w:rsidP="003408F0">
      <w:pPr>
        <w:ind w:right="567" w:firstLine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C4FEB" w:rsidRPr="00E44874">
        <w:rPr>
          <w:rFonts w:ascii="Times New Roman" w:hAnsi="Times New Roman" w:cs="Times New Roman"/>
        </w:rPr>
        <w:t>Burmistrza</w:t>
      </w:r>
      <w:r>
        <w:rPr>
          <w:rFonts w:ascii="Times New Roman" w:hAnsi="Times New Roman" w:cs="Times New Roman"/>
        </w:rPr>
        <w:t xml:space="preserve"> </w:t>
      </w:r>
      <w:r w:rsidR="004C4FEB" w:rsidRPr="00E44874">
        <w:rPr>
          <w:rFonts w:ascii="Times New Roman" w:hAnsi="Times New Roman" w:cs="Times New Roman"/>
        </w:rPr>
        <w:t>Gołdapi</w:t>
      </w:r>
      <w:r w:rsidR="004C4F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585B3A" w:rsidRPr="00E44874">
        <w:rPr>
          <w:rFonts w:ascii="Times New Roman" w:hAnsi="Times New Roman" w:cs="Times New Roman"/>
        </w:rPr>
        <w:t>dnia</w:t>
      </w:r>
      <w:r w:rsidR="007715BD">
        <w:rPr>
          <w:rFonts w:ascii="Times New Roman" w:hAnsi="Times New Roman" w:cs="Times New Roman"/>
        </w:rPr>
        <w:t xml:space="preserve"> </w:t>
      </w:r>
      <w:r w:rsidR="00F07114">
        <w:rPr>
          <w:rFonts w:ascii="Times New Roman" w:hAnsi="Times New Roman" w:cs="Times New Roman"/>
        </w:rPr>
        <w:t>20</w:t>
      </w:r>
      <w:r w:rsidR="007715BD">
        <w:rPr>
          <w:rFonts w:ascii="Times New Roman" w:hAnsi="Times New Roman" w:cs="Times New Roman"/>
        </w:rPr>
        <w:t xml:space="preserve">.września </w:t>
      </w:r>
      <w:r>
        <w:rPr>
          <w:rFonts w:ascii="Times New Roman" w:hAnsi="Times New Roman" w:cs="Times New Roman"/>
        </w:rPr>
        <w:t xml:space="preserve"> 2024 r.</w:t>
      </w:r>
    </w:p>
    <w:p w14:paraId="2D6762F7" w14:textId="77777777" w:rsidR="00B05900" w:rsidRPr="00E44874" w:rsidRDefault="00B05900" w:rsidP="00585B3A">
      <w:pPr>
        <w:jc w:val="right"/>
        <w:rPr>
          <w:rFonts w:ascii="Times New Roman" w:hAnsi="Times New Roman" w:cs="Times New Roman"/>
        </w:rPr>
      </w:pPr>
    </w:p>
    <w:p w14:paraId="6703F1B9" w14:textId="5B95E348" w:rsidR="00585B3A" w:rsidRPr="00E44874" w:rsidRDefault="00585B3A" w:rsidP="00B05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PROTOKÓŁ KONTROLI</w:t>
      </w:r>
      <w:r w:rsidR="00B05900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 .....................</w:t>
      </w:r>
    </w:p>
    <w:p w14:paraId="1D5D212C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CE5C18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przeprowadzenia kontroli: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…………………………………………………………….</w:t>
      </w:r>
    </w:p>
    <w:p w14:paraId="3FAFC6A8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564EEE0" w14:textId="12797C60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Podstawa prawna do przeprowadzenia kontroli: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art.6 ust. 5a i 5aa oraz art. 9u ustawy z dnia 13 września 1996 roku o utrzymaniu czystości</w:t>
      </w:r>
      <w:r w:rsidR="003408F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porządku w gminach (Dz. U. z </w:t>
      </w:r>
      <w:r w:rsidR="00BE6900" w:rsidRPr="00E44874">
        <w:rPr>
          <w:rFonts w:ascii="Times New Roman" w:hAnsi="Times New Roman" w:cs="Times New Roman"/>
        </w:rPr>
        <w:t>202</w:t>
      </w:r>
      <w:r w:rsidR="007715BD">
        <w:rPr>
          <w:rFonts w:ascii="Times New Roman" w:hAnsi="Times New Roman" w:cs="Times New Roman"/>
        </w:rPr>
        <w:t>4</w:t>
      </w:r>
      <w:r w:rsidR="00BE6900" w:rsidRPr="00E44874">
        <w:rPr>
          <w:rFonts w:ascii="Times New Roman" w:hAnsi="Times New Roman" w:cs="Times New Roman"/>
        </w:rPr>
        <w:t xml:space="preserve">, poz. </w:t>
      </w:r>
      <w:r w:rsidR="007715BD">
        <w:rPr>
          <w:rFonts w:ascii="Times New Roman" w:hAnsi="Times New Roman" w:cs="Times New Roman"/>
        </w:rPr>
        <w:t>399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C2CEB08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Przedmiot kontroli:</w:t>
      </w:r>
    </w:p>
    <w:p w14:paraId="02415BB7" w14:textId="77777777" w:rsidR="00585B3A" w:rsidRPr="00E44874" w:rsidRDefault="00585B3A" w:rsidP="00F170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Przestrzeganie obowiązków właścicieli nieruchomości niepodłączonych do sieci kanalizacji sanitarnej w zakresie gromadzenia i pozbywania się nieczystości ciekłych.</w:t>
      </w:r>
      <w:r w:rsidRPr="00E44874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br/>
      </w:r>
    </w:p>
    <w:p w14:paraId="5762A43D" w14:textId="26FEF99C" w:rsidR="00585B3A" w:rsidRPr="00E44874" w:rsidRDefault="00585B3A" w:rsidP="00CF0DBF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kontrolowanego: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Imię i nazwisko ............................................................................................................................</w:t>
      </w:r>
      <w:r w:rsidR="00443A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Adres nieruchomości: ..................................................................................................................</w:t>
      </w:r>
      <w:r w:rsidR="00443A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Tytuł prawny do nieruchomości..................................................................................................</w:t>
      </w:r>
      <w:r w:rsidR="00443A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Wskazanie osób kontrolujących (imię i nazwisko, stanowisko służbowe)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1. .................................................................................................................................................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2. .................................................................................................................................................</w:t>
      </w:r>
    </w:p>
    <w:p w14:paraId="7E4399F0" w14:textId="2A2DFEF3" w:rsidR="00585B3A" w:rsidRPr="00E44874" w:rsidRDefault="00585B3A" w:rsidP="00CF0DBF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Inne osoby obecne podczas kontroli </w:t>
      </w:r>
      <w:r w:rsidR="001173A8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  <w:r w:rsidR="001173A8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2758DF8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USTALENIA W CZASIE KONTROLI:</w:t>
      </w:r>
    </w:p>
    <w:p w14:paraId="72D40748" w14:textId="7F4E038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Ilość osób zamieszkujących</w:t>
      </w:r>
      <w:r w:rsidR="00203D37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/zamledowanych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 nieruchomości: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………………osób</w:t>
      </w:r>
    </w:p>
    <w:p w14:paraId="4B284B18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Okres korzystania z nieruchomości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</w:p>
    <w:p w14:paraId="63D5C4E3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cały rok </w:t>
      </w:r>
    </w:p>
    <w:p w14:paraId="1AEF2B42" w14:textId="10CA856E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okresowo: wskazać okres:…………………………………………</w:t>
      </w:r>
      <w:r w:rsidR="00871E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………………………………..</w:t>
      </w:r>
    </w:p>
    <w:p w14:paraId="1BD73FB6" w14:textId="724C5FD1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nieruchomość niezamieszkała</w:t>
      </w:r>
    </w:p>
    <w:p w14:paraId="2C2CB3D9" w14:textId="77777777" w:rsidR="005254C3" w:rsidRDefault="005254C3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BB3DAA5" w14:textId="00AC1BBC" w:rsidR="00585B3A" w:rsidRPr="005254C3" w:rsidRDefault="00585B3A" w:rsidP="00770B8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3. Zużycie wody: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</w:t>
      </w:r>
      <w:r w:rsidRPr="005254C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m</w:t>
      </w:r>
      <w:r w:rsidRPr="005254C3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t>3</w:t>
      </w:r>
      <w:r w:rsidR="005254C3" w:rsidRPr="005254C3">
        <w:rPr>
          <w:rFonts w:ascii="Times New Roman" w:eastAsia="Times New Roman" w:hAnsi="Times New Roman" w:cs="Times New Roman"/>
          <w:b/>
          <w:kern w:val="0"/>
          <w:vertAlign w:val="superscript"/>
          <w:lang w:eastAsia="pl-PL"/>
          <w14:ligatures w14:val="none"/>
        </w:rPr>
        <w:t xml:space="preserve"> </w:t>
      </w:r>
      <w:r w:rsidR="005254C3" w:rsidRPr="005254C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/miesiąc, kwartał, rok</w:t>
      </w:r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na podstawie</w:t>
      </w:r>
      <w:r w:rsidR="00770B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oświadczenia </w:t>
      </w:r>
      <w:r w:rsidR="00D956D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</w:t>
      </w:r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łaściciela, rachun</w:t>
      </w:r>
      <w:r w:rsidR="00D956D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</w:t>
      </w:r>
      <w:r w:rsidR="003738F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</w:t>
      </w:r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/faktur</w:t>
      </w:r>
      <w:r w:rsidR="003738F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y</w:t>
      </w:r>
      <w:r w:rsidR="003776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z PWiK</w:t>
      </w:r>
      <w:r w:rsidR="005254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(właściwe podkreślić).</w:t>
      </w:r>
    </w:p>
    <w:p w14:paraId="2DD7C841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A2A370F" w14:textId="587697F5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</w:t>
      </w:r>
      <w:r w:rsidR="00EC78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Sposób gromadzenia nieczystości ciekłych: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zbiornik bezodpływowy</w:t>
      </w:r>
      <w:r w:rsidR="00A56C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(szambo)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przydomowa oczyszczalnia ścieków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żadne z powyższych</w:t>
      </w:r>
      <w:r w:rsidR="00E36669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inne – jaki……………………………………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………………………………..</w:t>
      </w:r>
    </w:p>
    <w:p w14:paraId="508F254C" w14:textId="0E58B4C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5. Dane techniczne  </w:t>
      </w:r>
      <w:r w:rsidR="009E44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zbiornika</w:t>
      </w:r>
      <w:r w:rsidR="003265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 osadnika przydomowej oczyszczalni ścieków</w:t>
      </w:r>
      <w:r w:rsidR="003265E2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3265E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wskazanego</w:t>
      </w:r>
      <w:r w:rsidR="009E44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pkt 4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Pojemność …………………………….</w:t>
      </w:r>
      <w:bookmarkStart w:id="0" w:name="_Hlk134612583"/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.m</w:t>
      </w:r>
      <w:r w:rsidRPr="00E4487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3</w:t>
      </w:r>
      <w:bookmarkEnd w:id="0"/>
    </w:p>
    <w:p w14:paraId="1402F9BF" w14:textId="77777777" w:rsidR="003C067A" w:rsidRPr="00E44874" w:rsidRDefault="003C067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EA1ABA5" w14:textId="17BAF8E4" w:rsidR="001173A8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Technologia wykonania zbiornika</w:t>
      </w:r>
      <w:r w:rsidR="00770B8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/osadnika przydomowej oczyszczalni ścieków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3C622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wskazanego </w:t>
      </w:r>
      <w:r w:rsidR="00770B8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3C622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pkt 4</w:t>
      </w:r>
      <w:r w:rsidR="001173A8" w:rsidRPr="00E44874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 xml:space="preserve"> </w:t>
      </w:r>
      <w:r w:rsidR="001173A8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</w:t>
      </w:r>
      <w:r w:rsidR="001173A8" w:rsidRPr="00E44874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właściwe podkreślić</w:t>
      </w:r>
      <w:r w:rsidR="001173A8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1ECB5D7" w14:textId="5D8D78B2" w:rsidR="00EC0EFE" w:rsidRPr="00E44874" w:rsidRDefault="003776A5" w:rsidP="00CF0D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zbiornik bezodpływowy</w:t>
      </w:r>
      <w:r w:rsidR="00A56C8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(szambo)</w:t>
      </w:r>
      <w:r w:rsidR="00585B3A" w:rsidRPr="00E4487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:</w:t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A5CDD" w:rsidRPr="00E44874">
        <w:rPr>
          <w:rFonts w:ascii="Times New Roman" w:hAnsi="Times New Roman" w:cs="Times New Roman"/>
        </w:rPr>
        <w:t>kręgi betonowe, murowany, stal, tworzywo sztuczne, inne, nieznane etc.</w:t>
      </w:r>
    </w:p>
    <w:p w14:paraId="1F253A2C" w14:textId="36CD6EAA" w:rsidR="005A5CDD" w:rsidRPr="00E44874" w:rsidRDefault="003776A5" w:rsidP="00CF0DBF">
      <w:pPr>
        <w:pStyle w:val="Standard"/>
        <w:snapToGrid w:val="0"/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kern w:val="0"/>
          <w:sz w:val="22"/>
          <w:szCs w:val="22"/>
          <w:lang w:eastAsia="pl-PL"/>
        </w:rPr>
        <w:t xml:space="preserve">przydomowa </w:t>
      </w:r>
      <w:r w:rsidR="00585B3A" w:rsidRPr="00E44874">
        <w:rPr>
          <w:rFonts w:eastAsia="Times New Roman" w:cs="Times New Roman"/>
          <w:b/>
          <w:kern w:val="0"/>
          <w:sz w:val="22"/>
          <w:szCs w:val="22"/>
          <w:lang w:eastAsia="pl-PL"/>
        </w:rPr>
        <w:t>oczyszcza</w:t>
      </w:r>
      <w:r>
        <w:rPr>
          <w:rFonts w:eastAsia="Times New Roman" w:cs="Times New Roman"/>
          <w:b/>
          <w:kern w:val="0"/>
          <w:sz w:val="22"/>
          <w:szCs w:val="22"/>
          <w:lang w:eastAsia="pl-PL"/>
        </w:rPr>
        <w:t>lnia ścieków</w:t>
      </w:r>
      <w:r w:rsidR="00585B3A" w:rsidRPr="00E44874">
        <w:rPr>
          <w:rFonts w:eastAsia="Times New Roman" w:cs="Times New Roman"/>
          <w:b/>
          <w:kern w:val="0"/>
          <w:sz w:val="22"/>
          <w:szCs w:val="22"/>
          <w:lang w:eastAsia="pl-PL"/>
        </w:rPr>
        <w:t>:</w:t>
      </w:r>
      <w:r w:rsidR="00585B3A" w:rsidRPr="00E44874">
        <w:rPr>
          <w:rFonts w:eastAsia="Times New Roman" w:cs="Times New Roman"/>
          <w:kern w:val="0"/>
          <w:sz w:val="22"/>
          <w:szCs w:val="22"/>
          <w:lang w:eastAsia="pl-PL"/>
        </w:rPr>
        <w:t xml:space="preserve"> </w:t>
      </w:r>
      <w:r w:rsidR="005A5CDD" w:rsidRPr="00E44874">
        <w:rPr>
          <w:rFonts w:cs="Times New Roman"/>
          <w:sz w:val="22"/>
          <w:szCs w:val="22"/>
        </w:rPr>
        <w:t>reaktor biologiczny, inny, nieznany etc.</w:t>
      </w:r>
      <w:r w:rsidR="009C7FC1" w:rsidRPr="00E44874">
        <w:rPr>
          <w:rFonts w:cs="Times New Roman"/>
          <w:sz w:val="22"/>
          <w:szCs w:val="22"/>
        </w:rPr>
        <w:t>,</w:t>
      </w:r>
    </w:p>
    <w:p w14:paraId="2E32DF4A" w14:textId="72356999" w:rsidR="001173A8" w:rsidRPr="00E44874" w:rsidRDefault="005A5CDD" w:rsidP="00CF0D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hAnsi="Times New Roman" w:cs="Times New Roman"/>
        </w:rPr>
        <w:t>system rozsączania: drenaż klasyczny, skrzynki, studnie, tunele, inny, nieznany etc.</w:t>
      </w:r>
    </w:p>
    <w:p w14:paraId="4E24D150" w14:textId="77777777" w:rsidR="003C067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E96AF33" w14:textId="19348CD4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7. Czy jest podpisana umowa z firmą na opróżnianie zbi</w:t>
      </w:r>
      <w:r w:rsidR="003C622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ornika opisanego w pkt 4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?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bookmarkStart w:id="1" w:name="_Hlk134612657"/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bookmarkEnd w:id="1"/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                                      </w:t>
      </w:r>
      <w:r w:rsidRPr="00E44874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</w:t>
      </w:r>
    </w:p>
    <w:p w14:paraId="3556201F" w14:textId="4C71ACA4" w:rsidR="00EC0EFE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Data zawarcia umowy: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</w:t>
      </w:r>
      <w:r w:rsidR="00B05900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5CC0229" w14:textId="2ADCFBF3" w:rsidR="00585B3A" w:rsidRPr="00E44874" w:rsidRDefault="00585B3A" w:rsidP="00871EA5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Nazwa i adres firmy świadczącej usługę wywozu nieczystości: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</w:t>
      </w:r>
      <w:r w:rsidRPr="00E44874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Częstotliwość opróżniania nieczystości</w:t>
      </w:r>
      <w:r w:rsidR="00E36669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547A8C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(np. miesiąc, kwartał, rok)</w:t>
      </w:r>
      <w:r w:rsidR="00E36669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547A8C" w:rsidRPr="00E448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…………………………..</w:t>
      </w:r>
      <w:r w:rsidR="00E36669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</w:t>
      </w:r>
      <w:r w:rsidR="00E36669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……...</w:t>
      </w:r>
      <w:r w:rsidR="00E36669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 Data ostatniego wywozu</w:t>
      </w:r>
      <w:r w:rsidR="00E36669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nieczystości</w:t>
      </w:r>
      <w:r w:rsidR="00E36669" w:rsidRPr="00E448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</w:t>
      </w:r>
      <w:r w:rsidR="000704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r w:rsidR="00E36669" w:rsidRPr="00E4487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E36669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EC0EFE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Załączniki do protokołu (dokumenty, rachunki, dokumentacja fotograficzna)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  <w:r w:rsidR="000704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EC0EFE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Uwagi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1C78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EC0EFE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Zalecenia pokontrolne: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1C78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C438F9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Zastrzeżenia i uwagi Kontrolowanego wraz z uzasadnieniem: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Protokół sporządzono w </w:t>
      </w:r>
      <w:r w:rsidR="007D4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jednym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egzemplarz</w:t>
      </w:r>
      <w:r w:rsidR="007D4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u, który po 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odczytaniu  został podpisany.</w:t>
      </w:r>
      <w:r w:rsidR="007D44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Protokół do wglądu znajduje się w Urzędzie Miejskim w Gołdapi, Plac Zwycięstwa 14.</w:t>
      </w:r>
    </w:p>
    <w:p w14:paraId="3B046063" w14:textId="77777777" w:rsidR="003C067A" w:rsidRPr="00E44874" w:rsidRDefault="003C067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7B8F13" w14:textId="0F6B9CE0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Kontrol</w:t>
      </w:r>
      <w:r w:rsidR="0055748C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owany</w:t>
      </w:r>
      <w:r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                                                                     Kontrol</w:t>
      </w:r>
      <w:r w:rsidR="0055748C" w:rsidRPr="00E448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ujący:</w:t>
      </w:r>
    </w:p>
    <w:p w14:paraId="752C9DDF" w14:textId="130853FE" w:rsidR="00585B3A" w:rsidRPr="00E44874" w:rsidRDefault="00E36669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................................................                                          </w:t>
      </w:r>
      <w:r w:rsidR="00B2219B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</w:t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</w:t>
      </w:r>
      <w:r w:rsidR="00871E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</w:t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Data i podpis  </w:t>
      </w:r>
      <w:r w:rsidR="0055748C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(czytelnie)</w:t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Data i podpis</w:t>
      </w: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85B3A"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4BB16946" w14:textId="77777777" w:rsidR="00585B3A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90F606" w14:textId="488F1450" w:rsidR="000708EE" w:rsidRPr="00E44874" w:rsidRDefault="00585B3A" w:rsidP="00585B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48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Podpisy pozostałych osób biorących udział w kontroli: ………………………………………</w:t>
      </w:r>
    </w:p>
    <w:p w14:paraId="2FCFAE91" w14:textId="77777777" w:rsidR="00871EA5" w:rsidRDefault="00871EA5" w:rsidP="008B6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F218C9C" w14:textId="77777777" w:rsidR="00596F90" w:rsidRDefault="00596F90" w:rsidP="00596F90">
      <w:pPr>
        <w:pageBreakBefore/>
        <w:spacing w:after="227" w:line="252" w:lineRule="auto"/>
        <w:jc w:val="center"/>
      </w:pPr>
      <w:r w:rsidRPr="00DE785C">
        <w:rPr>
          <w:rFonts w:ascii="Times New Roman" w:hAnsi="Times New Roman" w:cs="Times New Roman"/>
          <w:b/>
          <w:bCs/>
        </w:rPr>
        <w:lastRenderedPageBreak/>
        <w:t xml:space="preserve">Klauzula informacyjna dotycząca przetwarzania danych osobowych </w:t>
      </w:r>
    </w:p>
    <w:p w14:paraId="151BEE21" w14:textId="77777777" w:rsidR="00596F90" w:rsidRDefault="00596F90" w:rsidP="00596F90">
      <w:pPr>
        <w:spacing w:after="113" w:line="252" w:lineRule="auto"/>
        <w:jc w:val="both"/>
      </w:pPr>
      <w:r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6B8B16F7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>
        <w:rPr>
          <w:rFonts w:ascii="Times New Roman" w:hAnsi="Times New Roman" w:cs="Times New Roman"/>
        </w:rPr>
        <w:t>Administratorem Pani/Pana danych osobowych jest Burmistrz Gołdapi z siedzibą przy Pl. Zwycięstwa 14, 19-500 Gołdap, adres e-mail: pom@goldap.pl, tel. 87 615-60-00;</w:t>
      </w:r>
    </w:p>
    <w:p w14:paraId="51FCFDA9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>
        <w:rPr>
          <w:rFonts w:ascii="Times New Roman" w:hAnsi="Times New Roman" w:cs="Times New Roman"/>
        </w:rPr>
        <w:t xml:space="preserve">Jeśli ma Pani/Pan pytania dotyczące sposobu i zakresu przetwarzania Pani/Pana danych osobowych, a także przysługujących Pani/Panu uprawnień, może się Pani/Pan skontaktować się z Inspektorem Ochrony Danych, e-mail: iod@goldap.pl. </w:t>
      </w:r>
    </w:p>
    <w:p w14:paraId="719C2704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 w:rsidRPr="00285A27">
        <w:rPr>
          <w:rFonts w:ascii="Times New Roman" w:hAnsi="Times New Roman" w:cs="Times New Roman"/>
        </w:rPr>
        <w:t xml:space="preserve">Pani/Pana dane osobowe będą przetwarzane w celu </w:t>
      </w:r>
      <w:r>
        <w:rPr>
          <w:rFonts w:ascii="Times New Roman" w:hAnsi="Times New Roman" w:cs="Times New Roman"/>
        </w:rPr>
        <w:t xml:space="preserve">przeprowadzenia kontroli </w:t>
      </w:r>
      <w:r w:rsidRPr="00CB60C4">
        <w:rPr>
          <w:rFonts w:ascii="Times New Roman" w:hAnsi="Times New Roman" w:cs="Times New Roman"/>
        </w:rPr>
        <w:t>zbiorników bezodpływowych oraz przydomowych oczyszczalni ścieków na nieruchomościach położonych na terenie gminy Gołdap</w:t>
      </w:r>
      <w:r>
        <w:rPr>
          <w:rFonts w:ascii="Times New Roman" w:hAnsi="Times New Roman" w:cs="Times New Roman"/>
        </w:rPr>
        <w:t xml:space="preserve">. </w:t>
      </w:r>
    </w:p>
    <w:p w14:paraId="0E91B081" w14:textId="77777777" w:rsidR="00596F90" w:rsidRPr="00301811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301811">
        <w:rPr>
          <w:rFonts w:ascii="Times New Roman" w:hAnsi="Times New Roman" w:cs="Times New Roman"/>
        </w:rPr>
        <w:t xml:space="preserve">Pani/Pana dane osobowe będą przetwarzane na podstawie art. 6 ust. 1 lit c RODO – przetwarzanie jest niezbędne do wypełnienia obowiązku prawnego ciążącego na administratorze, w szczególności </w:t>
      </w:r>
      <w:r w:rsidRPr="00B8476C">
        <w:rPr>
          <w:rFonts w:ascii="Times New Roman" w:hAnsi="Times New Roman" w:cs="Times New Roman"/>
        </w:rPr>
        <w:t>art. 6 ust. 5a i 5aa oraz art. 9u ustawy z dnia 13 września 1996 r. o utrzymaniu czystości i porządku w gminach</w:t>
      </w:r>
      <w:r w:rsidRPr="00301811">
        <w:rPr>
          <w:rFonts w:ascii="Times New Roman" w:hAnsi="Times New Roman" w:cs="Times New Roman"/>
        </w:rPr>
        <w:t>.</w:t>
      </w:r>
    </w:p>
    <w:p w14:paraId="062CF5A5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>
        <w:rPr>
          <w:rFonts w:ascii="Times New Roman" w:hAnsi="Times New Roman" w:cs="Times New Roman"/>
        </w:rPr>
        <w:t xml:space="preserve">Podanie danych osobowych jest niezbędne i wynika z przepisów prawa. </w:t>
      </w:r>
    </w:p>
    <w:p w14:paraId="05D877F0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 w:rsidRPr="00285A27">
        <w:rPr>
          <w:rFonts w:ascii="Times New Roman" w:hAnsi="Times New Roman" w:cs="Times New Roman"/>
        </w:rPr>
        <w:t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przetwarzają dane osobowe na podstawie stosownych umów podpisanych z Administratorem</w:t>
      </w:r>
      <w:r>
        <w:rPr>
          <w:rFonts w:ascii="Times New Roman" w:hAnsi="Times New Roman" w:cs="Times New Roman"/>
        </w:rPr>
        <w:t>.</w:t>
      </w:r>
    </w:p>
    <w:p w14:paraId="5C7DE01E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 w:rsidRPr="00285A27">
        <w:rPr>
          <w:rFonts w:ascii="Times New Roman" w:hAnsi="Times New Roman" w:cs="Times New Roman"/>
        </w:rPr>
        <w:t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</w:rPr>
        <w:t xml:space="preserve">. </w:t>
      </w:r>
    </w:p>
    <w:p w14:paraId="640BC5FF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 w:rsidRPr="001F3D1C">
        <w:rPr>
          <w:rFonts w:ascii="Times New Roman" w:hAnsi="Times New Roman" w:cs="Times New Roman"/>
        </w:rPr>
        <w:t>W związku z przetwarzaniem Pani/Pana danych osobowych przysługują Pani/Panu następujące uprawnienia: Ma Pani/Pan prawo do żądania od Administratora dostępu do swoich danych osobowych, ich sprostowania, ograniczenia przetwarzania oraz prawo do przenoszenia danych</w:t>
      </w:r>
      <w:r>
        <w:rPr>
          <w:rFonts w:ascii="Times New Roman" w:hAnsi="Times New Roman" w:cs="Times New Roman"/>
        </w:rPr>
        <w:t>.</w:t>
      </w:r>
    </w:p>
    <w:p w14:paraId="32B7C571" w14:textId="77777777" w:rsidR="00596F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>
        <w:rPr>
          <w:rFonts w:ascii="Times New Roman" w:hAnsi="Times New Roman" w:cs="Times New Roman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4F1E58EA" w14:textId="77777777" w:rsidR="00596F90" w:rsidRPr="007C4890" w:rsidRDefault="00596F90" w:rsidP="00596F90">
      <w:pPr>
        <w:numPr>
          <w:ilvl w:val="0"/>
          <w:numId w:val="2"/>
        </w:numPr>
        <w:suppressAutoHyphens/>
        <w:spacing w:after="113" w:line="252" w:lineRule="auto"/>
        <w:jc w:val="both"/>
      </w:pPr>
      <w:r>
        <w:rPr>
          <w:rFonts w:ascii="Times New Roman" w:hAnsi="Times New Roman" w:cs="Times New Roman"/>
        </w:rPr>
        <w:t>Pani/Pana dane nie będą poddawane zautomatyzowanemu podejmowaniu decyzji, w tym również profilowaniu.</w:t>
      </w:r>
    </w:p>
    <w:p w14:paraId="5A45F32E" w14:textId="77777777" w:rsidR="00596F90" w:rsidRPr="00E44874" w:rsidRDefault="00596F90" w:rsidP="00596F90">
      <w:pPr>
        <w:rPr>
          <w:rFonts w:ascii="Times New Roman" w:hAnsi="Times New Roman" w:cs="Times New Roman"/>
        </w:rPr>
      </w:pPr>
    </w:p>
    <w:p w14:paraId="128B8A8C" w14:textId="77777777" w:rsidR="00585B3A" w:rsidRPr="00E44874" w:rsidRDefault="00585B3A" w:rsidP="00585B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4EE6F8" w14:textId="77777777" w:rsidR="00585B3A" w:rsidRPr="00E44874" w:rsidRDefault="00585B3A" w:rsidP="00585B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FF5DDD" w14:textId="77777777" w:rsidR="00585B3A" w:rsidRPr="00E44874" w:rsidRDefault="00585B3A" w:rsidP="00585B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76C08960" w14:textId="77777777" w:rsidR="00585B3A" w:rsidRPr="00E44874" w:rsidRDefault="00585B3A" w:rsidP="00585B3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631A84" w14:textId="77777777" w:rsidR="00585B3A" w:rsidRPr="00E44874" w:rsidRDefault="00585B3A" w:rsidP="00585B3A">
      <w:pPr>
        <w:rPr>
          <w:rFonts w:ascii="Times New Roman" w:hAnsi="Times New Roman" w:cs="Times New Roman"/>
        </w:rPr>
      </w:pPr>
    </w:p>
    <w:p w14:paraId="524AF258" w14:textId="77777777" w:rsidR="000F01CE" w:rsidRPr="00E44874" w:rsidRDefault="000F01CE">
      <w:pPr>
        <w:rPr>
          <w:rFonts w:ascii="Times New Roman" w:hAnsi="Times New Roman" w:cs="Times New Roman"/>
        </w:rPr>
      </w:pPr>
    </w:p>
    <w:sectPr w:rsidR="000F01CE" w:rsidRPr="00E44874" w:rsidSect="00CF0DB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b w:val="0"/>
        <w:bCs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22BD60EF"/>
    <w:multiLevelType w:val="multilevel"/>
    <w:tmpl w:val="05303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 w16cid:durableId="707875340">
    <w:abstractNumId w:val="1"/>
  </w:num>
  <w:num w:numId="2" w16cid:durableId="100690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52"/>
    <w:rsid w:val="0001335A"/>
    <w:rsid w:val="00070470"/>
    <w:rsid w:val="000708EE"/>
    <w:rsid w:val="0009075D"/>
    <w:rsid w:val="000F01CE"/>
    <w:rsid w:val="001173A8"/>
    <w:rsid w:val="00193040"/>
    <w:rsid w:val="00203D37"/>
    <w:rsid w:val="003265E2"/>
    <w:rsid w:val="003408F0"/>
    <w:rsid w:val="003738FF"/>
    <w:rsid w:val="003776A5"/>
    <w:rsid w:val="003B6A6F"/>
    <w:rsid w:val="003C067A"/>
    <w:rsid w:val="003C6223"/>
    <w:rsid w:val="003F5352"/>
    <w:rsid w:val="003F7766"/>
    <w:rsid w:val="00443A3F"/>
    <w:rsid w:val="0048042F"/>
    <w:rsid w:val="004C4FEB"/>
    <w:rsid w:val="005254C3"/>
    <w:rsid w:val="00547A8C"/>
    <w:rsid w:val="0055748C"/>
    <w:rsid w:val="00585B3A"/>
    <w:rsid w:val="00596F90"/>
    <w:rsid w:val="005A5CDD"/>
    <w:rsid w:val="005D288E"/>
    <w:rsid w:val="005E13EC"/>
    <w:rsid w:val="00770B8D"/>
    <w:rsid w:val="007715BD"/>
    <w:rsid w:val="007D44F4"/>
    <w:rsid w:val="00855839"/>
    <w:rsid w:val="00871EA5"/>
    <w:rsid w:val="008B6106"/>
    <w:rsid w:val="009C7FC1"/>
    <w:rsid w:val="009E4457"/>
    <w:rsid w:val="00A56C80"/>
    <w:rsid w:val="00AA719F"/>
    <w:rsid w:val="00AF0B3A"/>
    <w:rsid w:val="00AF1DE0"/>
    <w:rsid w:val="00B0495B"/>
    <w:rsid w:val="00B05900"/>
    <w:rsid w:val="00B2219B"/>
    <w:rsid w:val="00BB03BD"/>
    <w:rsid w:val="00BE6900"/>
    <w:rsid w:val="00C144F4"/>
    <w:rsid w:val="00C438F9"/>
    <w:rsid w:val="00C827DC"/>
    <w:rsid w:val="00CB17DC"/>
    <w:rsid w:val="00CF0DBF"/>
    <w:rsid w:val="00D70EB5"/>
    <w:rsid w:val="00D769A6"/>
    <w:rsid w:val="00D956D9"/>
    <w:rsid w:val="00E3073F"/>
    <w:rsid w:val="00E36669"/>
    <w:rsid w:val="00E44874"/>
    <w:rsid w:val="00E61C78"/>
    <w:rsid w:val="00EC0EFE"/>
    <w:rsid w:val="00EC785F"/>
    <w:rsid w:val="00F07114"/>
    <w:rsid w:val="00F1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17D6"/>
  <w15:chartTrackingRefBased/>
  <w15:docId w15:val="{78372861-AF33-4191-9316-9F90AA00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size">
    <w:name w:val="sp_size"/>
    <w:basedOn w:val="Domylnaczcionkaakapitu"/>
    <w:rsid w:val="00E3073F"/>
  </w:style>
  <w:style w:type="character" w:styleId="Hipercze">
    <w:name w:val="Hyperlink"/>
    <w:basedOn w:val="Domylnaczcionkaakapitu"/>
    <w:uiPriority w:val="99"/>
    <w:semiHidden/>
    <w:unhideWhenUsed/>
    <w:rsid w:val="00E3073F"/>
    <w:rPr>
      <w:color w:val="0000FF"/>
      <w:u w:val="single"/>
    </w:rPr>
  </w:style>
  <w:style w:type="paragraph" w:customStyle="1" w:styleId="Standard">
    <w:name w:val="Standard"/>
    <w:rsid w:val="005A5C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1423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Szymanczyk</dc:creator>
  <cp:keywords/>
  <dc:description/>
  <cp:lastModifiedBy>Hubert Wojda</cp:lastModifiedBy>
  <cp:revision>55</cp:revision>
  <cp:lastPrinted>2024-01-30T09:57:00Z</cp:lastPrinted>
  <dcterms:created xsi:type="dcterms:W3CDTF">2023-05-10T10:39:00Z</dcterms:created>
  <dcterms:modified xsi:type="dcterms:W3CDTF">2024-09-20T12:57:00Z</dcterms:modified>
</cp:coreProperties>
</file>