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0BE3C" w14:textId="43A372A5" w:rsidR="003C2EDA" w:rsidRPr="008D1D08" w:rsidRDefault="003C2EDA" w:rsidP="003C2E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5277C1">
        <w:rPr>
          <w:rFonts w:ascii="Times New Roman" w:hAnsi="Times New Roman" w:cs="Times New Roman"/>
          <w:b/>
          <w:bCs/>
          <w:sz w:val="24"/>
          <w:szCs w:val="24"/>
        </w:rPr>
        <w:t>147/IX/2024</w:t>
      </w:r>
    </w:p>
    <w:p w14:paraId="310EF1F1" w14:textId="77777777" w:rsidR="003C2EDA" w:rsidRPr="008D1D08" w:rsidRDefault="003C2EDA" w:rsidP="003C2E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1C49013A" w14:textId="062BCBF3" w:rsidR="003C2EDA" w:rsidRDefault="003C2EDA" w:rsidP="000956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277C1">
        <w:rPr>
          <w:rFonts w:ascii="Times New Roman" w:hAnsi="Times New Roman" w:cs="Times New Roman"/>
          <w:b/>
          <w:bCs/>
          <w:sz w:val="24"/>
          <w:szCs w:val="24"/>
        </w:rPr>
        <w:t xml:space="preserve">10 września 2024 r. </w:t>
      </w:r>
    </w:p>
    <w:p w14:paraId="711A59A0" w14:textId="77777777" w:rsidR="00095642" w:rsidRPr="008D1D08" w:rsidRDefault="00095642" w:rsidP="000956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0CEBC" w14:textId="742DC781" w:rsidR="003C2EDA" w:rsidRPr="008D1D08" w:rsidRDefault="00095642" w:rsidP="003C2E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zmieniające zarządzenie w sprawie określenia składu osobowego Społecznej Rady Gospodarczej przy Burmistrzu Gołdapi </w:t>
      </w:r>
    </w:p>
    <w:p w14:paraId="7AC7D2C4" w14:textId="77777777" w:rsidR="003C2EDA" w:rsidRPr="008D1D08" w:rsidRDefault="003C2EDA" w:rsidP="003C2E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EDAC8D" w14:textId="77777777" w:rsidR="003C2EDA" w:rsidRDefault="003C2EDA" w:rsidP="003C2E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08">
        <w:rPr>
          <w:rFonts w:ascii="Times New Roman" w:hAnsi="Times New Roman" w:cs="Times New Roman"/>
          <w:sz w:val="24"/>
          <w:szCs w:val="24"/>
        </w:rPr>
        <w:t>Na podstawie art. 30 ust. 1</w:t>
      </w:r>
      <w:r>
        <w:rPr>
          <w:rFonts w:ascii="Times New Roman" w:hAnsi="Times New Roman" w:cs="Times New Roman"/>
          <w:sz w:val="24"/>
          <w:szCs w:val="24"/>
        </w:rPr>
        <w:t xml:space="preserve"> i art.</w:t>
      </w:r>
      <w:r w:rsidRPr="008D1D08">
        <w:rPr>
          <w:rFonts w:ascii="Times New Roman" w:hAnsi="Times New Roman" w:cs="Times New Roman"/>
          <w:sz w:val="24"/>
          <w:szCs w:val="24"/>
        </w:rPr>
        <w:t xml:space="preserve"> 31 ustawy z dnia 8 marca 1990 r. o samorządzie gminnym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2024 r. poz. 609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zarządzam co następuje: </w:t>
      </w:r>
    </w:p>
    <w:p w14:paraId="5F018718" w14:textId="77777777" w:rsidR="003C2EDA" w:rsidRDefault="003C2EDA" w:rsidP="003C2E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896CF" w14:textId="77777777" w:rsidR="003C2EDA" w:rsidRDefault="003C2EDA" w:rsidP="003C2E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14:paraId="1AF27352" w14:textId="0F762A9C" w:rsidR="00095642" w:rsidRDefault="00095642" w:rsidP="000956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zarządzeniu nr 89/VII/2024 Burmistrza Gołdapi z dnia 26 lipca 2024 r. w sprawie określenia składu osobowego Społecznej Rady Gospodarczej przy Burmistrzu Gołdapi dokonuje się </w:t>
      </w:r>
      <w:r w:rsidRPr="00095642">
        <w:rPr>
          <w:rFonts w:ascii="Times New Roman" w:hAnsi="Times New Roman" w:cs="Times New Roman"/>
          <w:sz w:val="24"/>
          <w:szCs w:val="24"/>
        </w:rPr>
        <w:t>zmiany §1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642">
        <w:rPr>
          <w:rFonts w:ascii="Times New Roman" w:hAnsi="Times New Roman" w:cs="Times New Roman"/>
          <w:sz w:val="24"/>
          <w:szCs w:val="24"/>
        </w:rPr>
        <w:t>poprzez dodanie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642">
        <w:rPr>
          <w:rFonts w:ascii="Times New Roman" w:hAnsi="Times New Roman" w:cs="Times New Roman"/>
          <w:sz w:val="24"/>
          <w:szCs w:val="24"/>
        </w:rPr>
        <w:t>pkt 25 i 26, które otrzymują brzmienie: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08494C" w14:textId="14937E41" w:rsidR="00095642" w:rsidRDefault="00095642" w:rsidP="000956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„25. Artur Sławiński – działający w imieniu: ENERGONIWA Sp. z o.o. – członek,</w:t>
      </w:r>
    </w:p>
    <w:p w14:paraId="09C28E33" w14:textId="59C28B12" w:rsidR="00095642" w:rsidRDefault="00095642" w:rsidP="004D3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Holwek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działający w imieniu: 3r12 Sp. z o.o.”</w:t>
      </w:r>
    </w:p>
    <w:p w14:paraId="1048BE7F" w14:textId="77777777" w:rsidR="004D3F18" w:rsidRPr="004D3F18" w:rsidRDefault="004D3F18" w:rsidP="004D3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6363C" w14:textId="0947277D" w:rsidR="003C2EDA" w:rsidRPr="00D83EA5" w:rsidRDefault="00664EE4" w:rsidP="003C2E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5642">
        <w:rPr>
          <w:rFonts w:ascii="Times New Roman" w:hAnsi="Times New Roman" w:cs="Times New Roman"/>
          <w:b/>
          <w:sz w:val="24"/>
          <w:szCs w:val="24"/>
        </w:rPr>
        <w:t>2</w:t>
      </w:r>
      <w:r w:rsidR="003C2EDA" w:rsidRPr="00D83EA5">
        <w:rPr>
          <w:rFonts w:ascii="Times New Roman" w:hAnsi="Times New Roman" w:cs="Times New Roman"/>
          <w:b/>
          <w:sz w:val="24"/>
          <w:szCs w:val="24"/>
        </w:rPr>
        <w:t>.</w:t>
      </w:r>
    </w:p>
    <w:p w14:paraId="4B5CA4EE" w14:textId="410E6DE3" w:rsidR="003C2EDA" w:rsidRPr="00D83EA5" w:rsidRDefault="003C2EDA" w:rsidP="003C2ED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>Wykonanie Zarządzenia powierzam Kierownikowi Wydziału Oświaty i Spraw Społecznych.</w:t>
      </w:r>
    </w:p>
    <w:p w14:paraId="37B07029" w14:textId="77777777" w:rsidR="00095642" w:rsidRDefault="00095642" w:rsidP="003C2E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01F1E" w14:textId="07D5FF51" w:rsidR="003C2EDA" w:rsidRPr="00D83EA5" w:rsidRDefault="003C2EDA" w:rsidP="003C2E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A5">
        <w:rPr>
          <w:rFonts w:ascii="Times New Roman" w:hAnsi="Times New Roman" w:cs="Times New Roman"/>
          <w:b/>
          <w:sz w:val="24"/>
          <w:szCs w:val="24"/>
        </w:rPr>
        <w:t>§</w:t>
      </w:r>
      <w:r w:rsidR="00095642">
        <w:rPr>
          <w:rFonts w:ascii="Times New Roman" w:hAnsi="Times New Roman" w:cs="Times New Roman"/>
          <w:b/>
          <w:sz w:val="24"/>
          <w:szCs w:val="24"/>
        </w:rPr>
        <w:t>3</w:t>
      </w:r>
      <w:r w:rsidRPr="00D83EA5">
        <w:rPr>
          <w:rFonts w:ascii="Times New Roman" w:hAnsi="Times New Roman" w:cs="Times New Roman"/>
          <w:b/>
          <w:sz w:val="24"/>
          <w:szCs w:val="24"/>
        </w:rPr>
        <w:t>.</w:t>
      </w:r>
    </w:p>
    <w:p w14:paraId="6F031E61" w14:textId="619A714F" w:rsidR="003C2EDA" w:rsidRPr="00664EE4" w:rsidRDefault="003C2EDA" w:rsidP="00664EE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 xml:space="preserve">Nadzór nad realizacją Zarządzenia powierzam </w:t>
      </w:r>
      <w:r w:rsidRPr="00F37F5A">
        <w:rPr>
          <w:rFonts w:ascii="Times New Roman" w:hAnsi="Times New Roman" w:cs="Times New Roman"/>
        </w:rPr>
        <w:t>Sekretarzowi Gminy Gołdap.</w:t>
      </w:r>
    </w:p>
    <w:p w14:paraId="4FFB0875" w14:textId="77777777" w:rsidR="00095642" w:rsidRDefault="00095642" w:rsidP="003C2EDA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B15F8E" w14:textId="06CBB568" w:rsidR="003C2EDA" w:rsidRPr="00D83EA5" w:rsidRDefault="003C2EDA" w:rsidP="003C2EDA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D83EA5">
        <w:rPr>
          <w:rFonts w:ascii="Times New Roman" w:hAnsi="Times New Roman" w:cs="Times New Roman"/>
          <w:b/>
        </w:rPr>
        <w:t>§</w:t>
      </w:r>
      <w:r w:rsidR="0009564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</w:p>
    <w:p w14:paraId="60ABAF37" w14:textId="77777777" w:rsidR="003C2EDA" w:rsidRPr="00D83EA5" w:rsidRDefault="003C2EDA" w:rsidP="003C2EDA">
      <w:pPr>
        <w:pStyle w:val="Standard"/>
        <w:spacing w:line="360" w:lineRule="auto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>Zarządzenie wchodzi w życie z dniem podpisania.</w:t>
      </w:r>
    </w:p>
    <w:p w14:paraId="356DA8A6" w14:textId="77777777" w:rsidR="003C2EDA" w:rsidRPr="00D83EA5" w:rsidRDefault="003C2EDA" w:rsidP="003C2EDA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4AEBAFB6" w14:textId="77777777" w:rsidR="003C2EDA" w:rsidRPr="00D83EA5" w:rsidRDefault="003C2EDA" w:rsidP="003C2EDA">
      <w:pPr>
        <w:pStyle w:val="Standard"/>
        <w:rPr>
          <w:rFonts w:ascii="Times New Roman" w:hAnsi="Times New Roman" w:cs="Times New Roman"/>
        </w:rPr>
      </w:pPr>
    </w:p>
    <w:p w14:paraId="77FB9319" w14:textId="77777777" w:rsidR="00095642" w:rsidRDefault="00095642" w:rsidP="003C2EDA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</w:p>
    <w:p w14:paraId="4EC0B6ED" w14:textId="3EC3C8CF" w:rsidR="003C2EDA" w:rsidRDefault="003C2EDA" w:rsidP="003C2EDA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  <w:r w:rsidRPr="00D83EA5">
        <w:rPr>
          <w:rFonts w:ascii="Times New Roman" w:hAnsi="Times New Roman" w:cs="Times New Roman"/>
          <w:b/>
          <w:bCs/>
        </w:rPr>
        <w:t>Burmistrz Gołdapi</w:t>
      </w:r>
    </w:p>
    <w:p w14:paraId="52368BD2" w14:textId="77777777" w:rsidR="003C2EDA" w:rsidRPr="00D83EA5" w:rsidRDefault="003C2EDA" w:rsidP="003C2EDA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</w:p>
    <w:p w14:paraId="119EDC72" w14:textId="77777777" w:rsidR="003C2EDA" w:rsidRPr="00D83EA5" w:rsidRDefault="003C2EDA" w:rsidP="003C2EDA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  <w:r w:rsidRPr="00D83EA5">
        <w:rPr>
          <w:rFonts w:ascii="Times New Roman" w:hAnsi="Times New Roman" w:cs="Times New Roman"/>
          <w:b/>
          <w:bCs/>
        </w:rPr>
        <w:t xml:space="preserve">Konrad </w:t>
      </w:r>
      <w:proofErr w:type="spellStart"/>
      <w:r w:rsidRPr="00D83EA5">
        <w:rPr>
          <w:rFonts w:ascii="Times New Roman" w:hAnsi="Times New Roman" w:cs="Times New Roman"/>
          <w:b/>
          <w:bCs/>
        </w:rPr>
        <w:t>Kazaniecki</w:t>
      </w:r>
      <w:proofErr w:type="spellEnd"/>
    </w:p>
    <w:p w14:paraId="69A98585" w14:textId="77777777" w:rsidR="003C2EDA" w:rsidRDefault="003C2EDA" w:rsidP="003C2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42E10" w14:textId="77777777" w:rsidR="003C2EDA" w:rsidRDefault="003C2EDA" w:rsidP="003C2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D5E16" w14:textId="77777777" w:rsidR="005277C1" w:rsidRDefault="005277C1" w:rsidP="00664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43CC6" w14:textId="593BD0FD" w:rsidR="003C2EDA" w:rsidRPr="00664EE4" w:rsidRDefault="003C2EDA" w:rsidP="00664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CC6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33C61F5" w14:textId="78B4AD09" w:rsidR="003C2EDA" w:rsidRPr="00185CC6" w:rsidRDefault="003C2EDA" w:rsidP="000956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CC6">
        <w:rPr>
          <w:rFonts w:ascii="Times New Roman" w:hAnsi="Times New Roman" w:cs="Times New Roman"/>
          <w:bCs/>
          <w:sz w:val="24"/>
          <w:szCs w:val="24"/>
        </w:rPr>
        <w:t>W związku z</w:t>
      </w:r>
      <w:r w:rsidR="00F77250">
        <w:rPr>
          <w:rFonts w:ascii="Times New Roman" w:hAnsi="Times New Roman" w:cs="Times New Roman"/>
          <w:bCs/>
          <w:sz w:val="24"/>
          <w:szCs w:val="24"/>
        </w:rPr>
        <w:t xml:space="preserve"> nowo z</w:t>
      </w:r>
      <w:r w:rsidR="00664EE4">
        <w:rPr>
          <w:rFonts w:ascii="Times New Roman" w:hAnsi="Times New Roman" w:cs="Times New Roman"/>
          <w:bCs/>
          <w:sz w:val="24"/>
          <w:szCs w:val="24"/>
        </w:rPr>
        <w:t>łożonymi do Burmistrza Gołdapi deklaracjami przystąpienia i chęci współpracy ze Społeczną Radą Gospodarczą przy Burmistrzu Gołdapi</w:t>
      </w:r>
      <w:r w:rsidR="00F77250">
        <w:rPr>
          <w:rFonts w:ascii="Times New Roman" w:hAnsi="Times New Roman" w:cs="Times New Roman"/>
          <w:bCs/>
          <w:sz w:val="24"/>
          <w:szCs w:val="24"/>
        </w:rPr>
        <w:t xml:space="preserve">, niezbędna jest </w:t>
      </w:r>
      <w:r w:rsidR="00095642">
        <w:rPr>
          <w:rFonts w:ascii="Times New Roman" w:hAnsi="Times New Roman" w:cs="Times New Roman"/>
          <w:bCs/>
          <w:sz w:val="24"/>
          <w:szCs w:val="24"/>
        </w:rPr>
        <w:t xml:space="preserve">zmiana określenia </w:t>
      </w:r>
      <w:r w:rsidR="00F77250">
        <w:rPr>
          <w:rFonts w:ascii="Times New Roman" w:hAnsi="Times New Roman" w:cs="Times New Roman"/>
          <w:bCs/>
          <w:sz w:val="24"/>
          <w:szCs w:val="24"/>
        </w:rPr>
        <w:t xml:space="preserve">składu osobowego Społecznej Rady Gospodarczej przy Burmistrzu Gołdapi.  </w:t>
      </w:r>
    </w:p>
    <w:p w14:paraId="3E86A84E" w14:textId="77777777" w:rsidR="003C2EDA" w:rsidRDefault="003C2EDA" w:rsidP="003C2ED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389EF" w14:textId="13266752" w:rsidR="003C2EDA" w:rsidRPr="00185CC6" w:rsidRDefault="003C2EDA" w:rsidP="003C2ED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D82086" w14:textId="77777777" w:rsidR="00426CEE" w:rsidRDefault="00426CEE"/>
    <w:sectPr w:rsidR="0042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C2338"/>
    <w:multiLevelType w:val="hybridMultilevel"/>
    <w:tmpl w:val="597E9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484C"/>
    <w:multiLevelType w:val="hybridMultilevel"/>
    <w:tmpl w:val="11D6C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54592">
    <w:abstractNumId w:val="0"/>
  </w:num>
  <w:num w:numId="2" w16cid:durableId="55689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DA"/>
    <w:rsid w:val="00095642"/>
    <w:rsid w:val="00385F22"/>
    <w:rsid w:val="003C2EDA"/>
    <w:rsid w:val="00426CEE"/>
    <w:rsid w:val="004D3F18"/>
    <w:rsid w:val="005277C1"/>
    <w:rsid w:val="005E7CCC"/>
    <w:rsid w:val="00664EE4"/>
    <w:rsid w:val="00B81A49"/>
    <w:rsid w:val="00E63F2A"/>
    <w:rsid w:val="00EF371E"/>
    <w:rsid w:val="00F77250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A689"/>
  <w15:chartTrackingRefBased/>
  <w15:docId w15:val="{47B7E5CF-7432-4E07-8FF8-FE87444D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E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EDA"/>
    <w:pPr>
      <w:ind w:left="720"/>
      <w:contextualSpacing/>
    </w:pPr>
  </w:style>
  <w:style w:type="paragraph" w:customStyle="1" w:styleId="Standard">
    <w:name w:val="Standard"/>
    <w:rsid w:val="003C2E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cp:lastPrinted>2024-09-10T09:43:00Z</cp:lastPrinted>
  <dcterms:created xsi:type="dcterms:W3CDTF">2024-09-09T12:37:00Z</dcterms:created>
  <dcterms:modified xsi:type="dcterms:W3CDTF">2024-09-11T06:58:00Z</dcterms:modified>
</cp:coreProperties>
</file>