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3CD2" w14:textId="303A9540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DA48F8">
        <w:rPr>
          <w:rFonts w:ascii="Times New Roman" w:hAnsi="Times New Roman" w:cs="Times New Roman"/>
          <w:b/>
          <w:bCs/>
          <w:sz w:val="26"/>
          <w:szCs w:val="26"/>
        </w:rPr>
        <w:t xml:space="preserve"> 2141/XII/2023</w:t>
      </w:r>
    </w:p>
    <w:p w14:paraId="51212B17" w14:textId="77777777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BURMISTRZA GOŁDAPI </w:t>
      </w:r>
    </w:p>
    <w:p w14:paraId="007EF34A" w14:textId="77FBBBDD" w:rsidR="004E6797" w:rsidRDefault="004E6797" w:rsidP="004E67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DA48F8">
        <w:rPr>
          <w:rFonts w:ascii="Times New Roman" w:hAnsi="Times New Roman" w:cs="Times New Roman"/>
          <w:b/>
          <w:bCs/>
          <w:sz w:val="26"/>
          <w:szCs w:val="26"/>
        </w:rPr>
        <w:t>20 GRUDNIA 2023</w:t>
      </w:r>
    </w:p>
    <w:p w14:paraId="214820DF" w14:textId="649DC086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2EFCF0A" w14:textId="77777777" w:rsidR="009E1196" w:rsidRDefault="009E1196" w:rsidP="004E679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21CD53" w14:textId="0F9218C6" w:rsidR="004E6797" w:rsidRDefault="004E6797" w:rsidP="00DA48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W sprawie wyznaczenia dodatkowego terminu zabudowy nieruchomości składającej się z działki oznaczone</w:t>
      </w:r>
      <w:r w:rsidR="00DA48F8">
        <w:rPr>
          <w:rFonts w:ascii="Times New Roman" w:hAnsi="Times New Roman" w:cs="Times New Roman"/>
          <w:i/>
          <w:iCs/>
          <w:sz w:val="26"/>
          <w:szCs w:val="26"/>
        </w:rPr>
        <w:t>j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numerem ewidencyjnym </w:t>
      </w:r>
      <w:r w:rsidR="00DA48F8">
        <w:rPr>
          <w:rFonts w:ascii="Times New Roman" w:hAnsi="Times New Roman" w:cs="Times New Roman"/>
          <w:i/>
          <w:iCs/>
          <w:sz w:val="26"/>
          <w:szCs w:val="26"/>
        </w:rPr>
        <w:t>994/9 o powierzchni 255 m</w:t>
      </w:r>
      <w:r w:rsidR="00DA48F8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położonej w </w:t>
      </w:r>
      <w:r w:rsidRPr="00DA48F8">
        <w:rPr>
          <w:rFonts w:ascii="Times New Roman" w:hAnsi="Times New Roman" w:cs="Times New Roman"/>
          <w:i/>
          <w:iCs/>
          <w:sz w:val="26"/>
          <w:szCs w:val="26"/>
        </w:rPr>
        <w:t>Gołdap</w:t>
      </w:r>
      <w:r w:rsidR="00DA48F8" w:rsidRPr="00DA48F8">
        <w:rPr>
          <w:rFonts w:ascii="Times New Roman" w:hAnsi="Times New Roman" w:cs="Times New Roman"/>
          <w:i/>
          <w:iCs/>
          <w:sz w:val="26"/>
          <w:szCs w:val="26"/>
        </w:rPr>
        <w:t>i</w:t>
      </w:r>
      <w:r w:rsidR="00DA48F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A48F8">
        <w:rPr>
          <w:rFonts w:ascii="Times New Roman" w:hAnsi="Times New Roman" w:cs="Times New Roman"/>
          <w:i/>
          <w:iCs/>
          <w:sz w:val="26"/>
          <w:szCs w:val="26"/>
        </w:rPr>
        <w:t xml:space="preserve">przy ul. </w:t>
      </w:r>
      <w:r w:rsidR="00DA48F8" w:rsidRPr="00DA48F8">
        <w:rPr>
          <w:rFonts w:ascii="Times New Roman" w:hAnsi="Times New Roman" w:cs="Times New Roman"/>
          <w:i/>
          <w:iCs/>
          <w:sz w:val="26"/>
          <w:szCs w:val="26"/>
        </w:rPr>
        <w:t>Jaćwieskiej</w:t>
      </w:r>
    </w:p>
    <w:p w14:paraId="16CEC4FB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67887C" w14:textId="3F18292F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Na podstawie art. 63 ust. 1 ustawy z dnia 21 sierpnia 1997 roku o gospodarce nieruchomościami </w:t>
      </w:r>
      <w:r w:rsidRPr="00DA48F8">
        <w:rPr>
          <w:rFonts w:ascii="Times New Roman" w:hAnsi="Times New Roman" w:cs="Times New Roman"/>
          <w:sz w:val="26"/>
          <w:szCs w:val="26"/>
        </w:rPr>
        <w:t>(</w:t>
      </w:r>
      <w:r w:rsidR="00622803" w:rsidRPr="00DA48F8">
        <w:rPr>
          <w:rFonts w:ascii="Times New Roman" w:hAnsi="Times New Roman" w:cs="Times New Roman"/>
          <w:sz w:val="26"/>
          <w:szCs w:val="26"/>
        </w:rPr>
        <w:t>tj. Dz.U.2023 poz.344</w:t>
      </w:r>
      <w:r w:rsidR="00DA48F8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DA48F8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DA48F8">
        <w:rPr>
          <w:rFonts w:ascii="Times New Roman" w:hAnsi="Times New Roman" w:cs="Times New Roman"/>
          <w:sz w:val="26"/>
          <w:szCs w:val="26"/>
        </w:rPr>
        <w:t>. zm.</w:t>
      </w:r>
      <w:r w:rsidRPr="00DA48F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Burmistrz Gołdapi zarządza co następuje: </w:t>
      </w:r>
    </w:p>
    <w:p w14:paraId="3FEBB279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1.</w:t>
      </w:r>
    </w:p>
    <w:p w14:paraId="567E3298" w14:textId="3E054A8E" w:rsidR="002750E3" w:rsidRPr="00DA48F8" w:rsidRDefault="004E6797" w:rsidP="00DA48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Wyznacza się użytkownikom wieczystym dodatkowy termin </w:t>
      </w:r>
      <w:r w:rsidR="00622803">
        <w:rPr>
          <w:rFonts w:ascii="Times New Roman" w:hAnsi="Times New Roman" w:cs="Times New Roman"/>
          <w:sz w:val="26"/>
          <w:szCs w:val="26"/>
        </w:rPr>
        <w:t>zagospodarowania</w:t>
      </w:r>
      <w:r>
        <w:rPr>
          <w:rFonts w:ascii="Times New Roman" w:hAnsi="Times New Roman" w:cs="Times New Roman"/>
          <w:sz w:val="26"/>
          <w:szCs w:val="26"/>
        </w:rPr>
        <w:t xml:space="preserve"> nieruchomości budowlanej składającej się z działki oznaczonej numerem ewidencyjnym </w:t>
      </w:r>
      <w:r w:rsidR="00DA48F8" w:rsidRPr="00DA48F8">
        <w:rPr>
          <w:rFonts w:ascii="Times New Roman" w:hAnsi="Times New Roman" w:cs="Times New Roman"/>
          <w:sz w:val="26"/>
          <w:szCs w:val="26"/>
        </w:rPr>
        <w:t>994/9</w:t>
      </w:r>
      <w:r w:rsidRPr="00DA48F8">
        <w:rPr>
          <w:rFonts w:ascii="Times New Roman" w:hAnsi="Times New Roman" w:cs="Times New Roman"/>
          <w:sz w:val="26"/>
          <w:szCs w:val="26"/>
        </w:rPr>
        <w:t xml:space="preserve">, o powierzchni </w:t>
      </w:r>
      <w:r w:rsidR="00DA48F8" w:rsidRPr="00DA48F8">
        <w:rPr>
          <w:rFonts w:ascii="Times New Roman" w:hAnsi="Times New Roman" w:cs="Times New Roman"/>
          <w:sz w:val="26"/>
          <w:szCs w:val="26"/>
        </w:rPr>
        <w:t>255</w:t>
      </w:r>
      <w:r w:rsidR="008D72C7" w:rsidRPr="00DA48F8">
        <w:rPr>
          <w:rFonts w:ascii="Times New Roman" w:hAnsi="Times New Roman" w:cs="Times New Roman"/>
          <w:sz w:val="26"/>
          <w:szCs w:val="26"/>
        </w:rPr>
        <w:t xml:space="preserve"> m</w:t>
      </w:r>
      <w:r w:rsidR="008D72C7" w:rsidRPr="00DA48F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A48F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położonej w Gołdapi, przy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ul. </w:t>
      </w:r>
      <w:r w:rsidR="00DA48F8">
        <w:rPr>
          <w:rFonts w:ascii="Times New Roman" w:hAnsi="Times New Roman" w:cs="Times New Roman"/>
          <w:sz w:val="26"/>
          <w:szCs w:val="26"/>
        </w:rPr>
        <w:t>Jaćwieskiej</w:t>
      </w:r>
      <w:r>
        <w:rPr>
          <w:rFonts w:ascii="Times New Roman" w:hAnsi="Times New Roman" w:cs="Times New Roman"/>
          <w:sz w:val="26"/>
          <w:szCs w:val="26"/>
        </w:rPr>
        <w:t xml:space="preserve"> dla której Sąd Rejonowy w Olecku prowadzi księgę wieczystą </w:t>
      </w:r>
      <w:r w:rsidR="00C207D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nr</w:t>
      </w:r>
      <w:r w:rsidR="00DA48F8">
        <w:rPr>
          <w:rFonts w:ascii="Times New Roman" w:hAnsi="Times New Roman" w:cs="Times New Roman"/>
          <w:sz w:val="26"/>
          <w:szCs w:val="26"/>
        </w:rPr>
        <w:t xml:space="preserve">                              , do dnia 31 grudnia 2028 roku.</w:t>
      </w:r>
    </w:p>
    <w:p w14:paraId="0C55D53F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2.</w:t>
      </w:r>
    </w:p>
    <w:p w14:paraId="53E2837D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Zmiana umowy o oddanie gruntu w użytkowanie wieczyste będzie dokonana w formie aktu notarialnego na koszt użytkownika wieczystego.</w:t>
      </w:r>
    </w:p>
    <w:p w14:paraId="33DB35B1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3.</w:t>
      </w:r>
    </w:p>
    <w:p w14:paraId="7BA794A0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zarządzenia powierzyć Zastępcy Kierownika Wydziału Gospodarki Przestrzennej, Ochrony Środowiska i Nieruchomości. </w:t>
      </w:r>
    </w:p>
    <w:p w14:paraId="66FDA958" w14:textId="77777777" w:rsidR="004E6797" w:rsidRDefault="004E6797" w:rsidP="004E67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4.</w:t>
      </w:r>
    </w:p>
    <w:p w14:paraId="2C56927A" w14:textId="77777777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Zarządzenie wchodzi w życie z dniem podjęcia.</w:t>
      </w:r>
    </w:p>
    <w:p w14:paraId="103E0F51" w14:textId="14E67DDD" w:rsidR="004E6797" w:rsidRDefault="004E6797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7748D8" w14:textId="77777777" w:rsidR="009E1196" w:rsidRDefault="009E1196" w:rsidP="004E67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DE445C" w14:textId="77777777" w:rsidR="004E6797" w:rsidRDefault="004E6797" w:rsidP="004E679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Burmistrz Gołdapi</w:t>
      </w:r>
    </w:p>
    <w:p w14:paraId="64F13E28" w14:textId="77777777" w:rsidR="004E6797" w:rsidRDefault="004E6797" w:rsidP="004E679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F9EBE99" w14:textId="3F96EAE8" w:rsidR="00020D02" w:rsidRDefault="004E6797" w:rsidP="009E119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Tomasz Rafał Luto</w:t>
      </w:r>
    </w:p>
    <w:p w14:paraId="1BBEAE49" w14:textId="51C64F05" w:rsidR="000139C2" w:rsidRDefault="000139C2" w:rsidP="009E119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FD242D7" w14:textId="77777777" w:rsidR="000139C2" w:rsidRDefault="000139C2" w:rsidP="009E119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AE2CAAE" w14:textId="77777777" w:rsidR="000139C2" w:rsidRDefault="000139C2" w:rsidP="00013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do zarządzenia Nr 2141/XII/2023</w:t>
      </w:r>
    </w:p>
    <w:p w14:paraId="5986417D" w14:textId="77777777" w:rsidR="000139C2" w:rsidRDefault="000139C2" w:rsidP="00013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0E8B2ECE" w14:textId="77777777" w:rsidR="000139C2" w:rsidRDefault="000139C2" w:rsidP="00013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20 grudnia 2023 r.</w:t>
      </w:r>
    </w:p>
    <w:p w14:paraId="0C8F58E0" w14:textId="77777777" w:rsidR="000139C2" w:rsidRDefault="000139C2" w:rsidP="00013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13A27" w14:textId="77777777" w:rsidR="000139C2" w:rsidRDefault="000139C2" w:rsidP="00013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0CD86" w14:textId="77777777" w:rsidR="000139C2" w:rsidRDefault="000139C2" w:rsidP="000139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96220" w14:textId="4FE4D240" w:rsidR="000139C2" w:rsidRDefault="000139C2" w:rsidP="000139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użytkowania wieczystego nieruchomości oznaczonej geodezyjnie działką ewidencyjną nr 994/9, o powierzchni 255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położonej w Gołdapi przy ulicy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Jaćwieskiej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nabyli umową oddania gruntu w użytkowanie wieczyste zawartą w formie aktu notarialnego Rep A Nr  377/2016 z dnia  10 lutego 2016 roku.</w:t>
      </w:r>
    </w:p>
    <w:p w14:paraId="7246344C" w14:textId="77777777" w:rsidR="000139C2" w:rsidRDefault="000139C2" w:rsidP="000139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04.10.2023r.                 wystąpili z wnioskiem o wydłużenie terminu zagospodarowania nieruchomości, podali przewidywany termin zakończenia zabudowy 31.12.2028 r. Wskazali, że konieczność udzielenia dodatkowego terminu spowodowana jest obecną sytuacją gospodarczą w kraju.</w:t>
      </w:r>
    </w:p>
    <w:p w14:paraId="0A513D2D" w14:textId="77777777" w:rsidR="000139C2" w:rsidRDefault="000139C2" w:rsidP="00013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Zgodnie z art. 63 ust.1 ustawy z dnia 21 sierpnia 1997 r. o gospodarce nieruchomościami (tj. Dz. U. z 2023 r. poz. 344) w razie niedotrzymania terminów zagospodarowania nieruchomości, właściwy organ może wyznaczyć termin dodatkowy, jeżeli wystąpiły okoliczności uniemożliwiające prowadzenie zamierzonej inwestycji w określonym terminie, nawet z przyczyn zależnych od użytkownika wieczystego.</w:t>
      </w:r>
    </w:p>
    <w:p w14:paraId="69A49AAC" w14:textId="77777777" w:rsidR="000139C2" w:rsidRPr="00C80065" w:rsidRDefault="000139C2" w:rsidP="00013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powyższym mając na względzie słuszny interes wnioskodawcy podjęcie niniejszego zarządzenia jest zasadne.   </w:t>
      </w:r>
    </w:p>
    <w:p w14:paraId="56D4558C" w14:textId="77777777" w:rsidR="000139C2" w:rsidRPr="009E1196" w:rsidRDefault="000139C2" w:rsidP="009E119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0139C2" w:rsidRPr="009E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83A2" w14:textId="77777777" w:rsidR="00F1024D" w:rsidRDefault="00F1024D" w:rsidP="000139C2">
      <w:pPr>
        <w:spacing w:after="0" w:line="240" w:lineRule="auto"/>
      </w:pPr>
      <w:r>
        <w:separator/>
      </w:r>
    </w:p>
  </w:endnote>
  <w:endnote w:type="continuationSeparator" w:id="0">
    <w:p w14:paraId="43ED5BD3" w14:textId="77777777" w:rsidR="00F1024D" w:rsidRDefault="00F1024D" w:rsidP="0001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7777" w14:textId="77777777" w:rsidR="00F1024D" w:rsidRDefault="00F1024D" w:rsidP="000139C2">
      <w:pPr>
        <w:spacing w:after="0" w:line="240" w:lineRule="auto"/>
      </w:pPr>
      <w:r>
        <w:separator/>
      </w:r>
    </w:p>
  </w:footnote>
  <w:footnote w:type="continuationSeparator" w:id="0">
    <w:p w14:paraId="4BF209F5" w14:textId="77777777" w:rsidR="00F1024D" w:rsidRDefault="00F1024D" w:rsidP="00013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1D02"/>
    <w:multiLevelType w:val="hybridMultilevel"/>
    <w:tmpl w:val="059C7FE8"/>
    <w:lvl w:ilvl="0" w:tplc="BFB8A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02"/>
    <w:rsid w:val="00007224"/>
    <w:rsid w:val="000139C2"/>
    <w:rsid w:val="000200B5"/>
    <w:rsid w:val="00020D02"/>
    <w:rsid w:val="00055EE7"/>
    <w:rsid w:val="002750E3"/>
    <w:rsid w:val="00363CBD"/>
    <w:rsid w:val="003B558D"/>
    <w:rsid w:val="003D6B9C"/>
    <w:rsid w:val="00423DB5"/>
    <w:rsid w:val="004E6797"/>
    <w:rsid w:val="00622803"/>
    <w:rsid w:val="008D72C7"/>
    <w:rsid w:val="009E1196"/>
    <w:rsid w:val="00AE4821"/>
    <w:rsid w:val="00C207DD"/>
    <w:rsid w:val="00DA48F8"/>
    <w:rsid w:val="00E00D27"/>
    <w:rsid w:val="00F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0B7A"/>
  <w15:chartTrackingRefBased/>
  <w15:docId w15:val="{30770AC8-CD7C-4750-8377-F834546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0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C2"/>
  </w:style>
  <w:style w:type="paragraph" w:styleId="Stopka">
    <w:name w:val="footer"/>
    <w:basedOn w:val="Normalny"/>
    <w:link w:val="StopkaZnak"/>
    <w:uiPriority w:val="99"/>
    <w:unhideWhenUsed/>
    <w:rsid w:val="0001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Murawska</dc:creator>
  <cp:keywords/>
  <dc:description/>
  <cp:lastModifiedBy>Dominika Kowalska</cp:lastModifiedBy>
  <cp:revision>16</cp:revision>
  <cp:lastPrinted>2023-09-04T11:15:00Z</cp:lastPrinted>
  <dcterms:created xsi:type="dcterms:W3CDTF">2023-08-31T08:00:00Z</dcterms:created>
  <dcterms:modified xsi:type="dcterms:W3CDTF">2023-12-21T12:35:00Z</dcterms:modified>
</cp:coreProperties>
</file>