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AAE5" w14:textId="7FD5F864" w:rsidR="00460DC2" w:rsidRPr="0011300B" w:rsidRDefault="000E38B1" w:rsidP="000E38B1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0E38B1">
        <w:rPr>
          <w:b/>
          <w:bCs/>
        </w:rPr>
        <w:t xml:space="preserve">                                </w:t>
      </w:r>
      <w:r w:rsidR="00AB42F9">
        <w:rPr>
          <w:b/>
          <w:bCs/>
        </w:rPr>
        <w:t xml:space="preserve">                                   </w:t>
      </w:r>
      <w:r>
        <w:rPr>
          <w:b/>
          <w:bCs/>
        </w:rPr>
        <w:t xml:space="preserve"> </w:t>
      </w:r>
      <w:r w:rsidR="00AB42F9">
        <w:rPr>
          <w:b/>
          <w:bCs/>
        </w:rPr>
        <w:t xml:space="preserve"> </w:t>
      </w:r>
      <w:r w:rsidR="00460DC2" w:rsidRPr="0011300B">
        <w:rPr>
          <w:b/>
          <w:bCs/>
          <w:sz w:val="20"/>
          <w:szCs w:val="20"/>
        </w:rPr>
        <w:t xml:space="preserve">Załącznik </w:t>
      </w:r>
      <w:r w:rsidR="00A73883" w:rsidRPr="0011300B">
        <w:rPr>
          <w:b/>
          <w:bCs/>
          <w:sz w:val="20"/>
          <w:szCs w:val="20"/>
        </w:rPr>
        <w:t>n</w:t>
      </w:r>
      <w:r w:rsidRPr="0011300B">
        <w:rPr>
          <w:b/>
          <w:bCs/>
          <w:sz w:val="20"/>
          <w:szCs w:val="20"/>
        </w:rPr>
        <w:t xml:space="preserve">r </w:t>
      </w:r>
      <w:r w:rsidR="003446A9" w:rsidRPr="0011300B">
        <w:rPr>
          <w:b/>
          <w:bCs/>
          <w:sz w:val="20"/>
          <w:szCs w:val="20"/>
        </w:rPr>
        <w:t>3</w:t>
      </w:r>
    </w:p>
    <w:p w14:paraId="63995DA4" w14:textId="728FF72F" w:rsidR="00460DC2" w:rsidRPr="0011300B" w:rsidRDefault="00460DC2" w:rsidP="000E38B1">
      <w:pPr>
        <w:spacing w:after="0" w:line="240" w:lineRule="auto"/>
        <w:jc w:val="center"/>
        <w:rPr>
          <w:sz w:val="20"/>
          <w:szCs w:val="20"/>
        </w:rPr>
      </w:pPr>
      <w:r w:rsidRPr="0011300B">
        <w:rPr>
          <w:sz w:val="20"/>
          <w:szCs w:val="20"/>
        </w:rPr>
        <w:t xml:space="preserve">    </w:t>
      </w:r>
      <w:r w:rsidR="000E38B1" w:rsidRPr="0011300B">
        <w:rPr>
          <w:sz w:val="20"/>
          <w:szCs w:val="20"/>
        </w:rPr>
        <w:t xml:space="preserve">                                                       </w:t>
      </w:r>
      <w:r w:rsidRPr="0011300B">
        <w:rPr>
          <w:sz w:val="20"/>
          <w:szCs w:val="20"/>
        </w:rPr>
        <w:t xml:space="preserve"> </w:t>
      </w:r>
      <w:r w:rsidR="00AB42F9" w:rsidRPr="0011300B">
        <w:rPr>
          <w:sz w:val="20"/>
          <w:szCs w:val="20"/>
        </w:rPr>
        <w:t xml:space="preserve">                                     </w:t>
      </w:r>
      <w:r w:rsidR="0011300B">
        <w:rPr>
          <w:sz w:val="20"/>
          <w:szCs w:val="20"/>
        </w:rPr>
        <w:t xml:space="preserve">  </w:t>
      </w:r>
      <w:r w:rsidR="000E38B1" w:rsidRPr="0011300B">
        <w:rPr>
          <w:sz w:val="20"/>
          <w:szCs w:val="20"/>
        </w:rPr>
        <w:t xml:space="preserve">do </w:t>
      </w:r>
      <w:r w:rsidR="0011300B">
        <w:rPr>
          <w:sz w:val="20"/>
          <w:szCs w:val="20"/>
        </w:rPr>
        <w:t>O</w:t>
      </w:r>
      <w:r w:rsidR="000E38B1" w:rsidRPr="0011300B">
        <w:rPr>
          <w:sz w:val="20"/>
          <w:szCs w:val="20"/>
        </w:rPr>
        <w:t xml:space="preserve">głoszenia </w:t>
      </w:r>
      <w:r w:rsidR="0011300B">
        <w:rPr>
          <w:sz w:val="20"/>
          <w:szCs w:val="20"/>
        </w:rPr>
        <w:t>k</w:t>
      </w:r>
      <w:r w:rsidR="000E38B1" w:rsidRPr="0011300B">
        <w:rPr>
          <w:sz w:val="20"/>
          <w:szCs w:val="20"/>
        </w:rPr>
        <w:t xml:space="preserve">onkursie </w:t>
      </w:r>
      <w:r w:rsidR="0011300B">
        <w:rPr>
          <w:sz w:val="20"/>
          <w:szCs w:val="20"/>
        </w:rPr>
        <w:t>o</w:t>
      </w:r>
      <w:r w:rsidR="000E38B1" w:rsidRPr="0011300B">
        <w:rPr>
          <w:sz w:val="20"/>
          <w:szCs w:val="20"/>
        </w:rPr>
        <w:t>fert</w:t>
      </w:r>
      <w:r w:rsidRPr="0011300B">
        <w:rPr>
          <w:sz w:val="20"/>
          <w:szCs w:val="20"/>
        </w:rPr>
        <w:t xml:space="preserve">                                     </w:t>
      </w:r>
    </w:p>
    <w:p w14:paraId="588B9ACC" w14:textId="6E8EF9EE" w:rsidR="00460DC2" w:rsidRDefault="00460DC2" w:rsidP="00460DC2">
      <w:pPr>
        <w:spacing w:after="0" w:line="240" w:lineRule="auto"/>
        <w:rPr>
          <w:b/>
        </w:rPr>
      </w:pPr>
    </w:p>
    <w:p w14:paraId="7E170596" w14:textId="77777777" w:rsidR="00F83C6B" w:rsidRPr="00EB5EE5" w:rsidRDefault="00F83C6B" w:rsidP="00460DC2">
      <w:pPr>
        <w:spacing w:after="0" w:line="240" w:lineRule="auto"/>
        <w:rPr>
          <w:b/>
        </w:rPr>
      </w:pPr>
    </w:p>
    <w:p w14:paraId="7EBE68BC" w14:textId="77777777" w:rsidR="00460DC2" w:rsidRPr="00EB5EE5" w:rsidRDefault="00460DC2" w:rsidP="00460DC2">
      <w:pPr>
        <w:spacing w:after="0" w:line="240" w:lineRule="auto"/>
        <w:jc w:val="center"/>
        <w:rPr>
          <w:b/>
        </w:rPr>
      </w:pPr>
    </w:p>
    <w:p w14:paraId="69C4F253" w14:textId="1B7EBE19" w:rsidR="00460DC2" w:rsidRDefault="00460DC2" w:rsidP="00460DC2">
      <w:pPr>
        <w:spacing w:after="0" w:line="240" w:lineRule="auto"/>
      </w:pPr>
      <w:r>
        <w:t xml:space="preserve">………………………………………                                               </w:t>
      </w:r>
    </w:p>
    <w:p w14:paraId="43914812" w14:textId="77AE9CEA" w:rsidR="00460DC2" w:rsidRPr="00777CFE" w:rsidRDefault="00460DC2" w:rsidP="00460DC2">
      <w:pPr>
        <w:spacing w:after="0" w:line="240" w:lineRule="auto"/>
        <w:rPr>
          <w:sz w:val="18"/>
          <w:szCs w:val="18"/>
        </w:rPr>
      </w:pPr>
      <w:r w:rsidRPr="00777CFE">
        <w:rPr>
          <w:sz w:val="18"/>
          <w:szCs w:val="18"/>
        </w:rPr>
        <w:t xml:space="preserve">     (Pieczęć oferenta)                                                                       </w:t>
      </w:r>
      <w:r>
        <w:rPr>
          <w:sz w:val="18"/>
          <w:szCs w:val="18"/>
        </w:rPr>
        <w:t xml:space="preserve">                            </w:t>
      </w:r>
      <w:r w:rsidRPr="00777CFE">
        <w:rPr>
          <w:sz w:val="18"/>
          <w:szCs w:val="18"/>
        </w:rPr>
        <w:t xml:space="preserve">  </w:t>
      </w:r>
    </w:p>
    <w:p w14:paraId="3786C649" w14:textId="77777777" w:rsidR="00460DC2" w:rsidRDefault="00460DC2" w:rsidP="00460DC2">
      <w:pPr>
        <w:spacing w:before="460"/>
        <w:ind w:left="160"/>
        <w:jc w:val="center"/>
        <w:rPr>
          <w:b/>
          <w:bCs/>
        </w:rPr>
      </w:pPr>
    </w:p>
    <w:p w14:paraId="4871C000" w14:textId="4FFDA809" w:rsidR="00460DC2" w:rsidRPr="004251E2" w:rsidRDefault="003446A9" w:rsidP="00460DC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OFERENTA </w:t>
      </w:r>
    </w:p>
    <w:p w14:paraId="74EC69F4" w14:textId="65206C31" w:rsidR="00460DC2" w:rsidRDefault="007D45FE" w:rsidP="00460DC2">
      <w:pPr>
        <w:ind w:left="159"/>
        <w:jc w:val="center"/>
        <w:rPr>
          <w:b/>
          <w:bCs/>
        </w:rPr>
      </w:pPr>
      <w:r>
        <w:rPr>
          <w:b/>
          <w:bCs/>
        </w:rPr>
        <w:t>d</w:t>
      </w:r>
      <w:r w:rsidR="003446A9">
        <w:rPr>
          <w:b/>
          <w:bCs/>
        </w:rPr>
        <w:t>otyczące ochrony danych osobowych</w:t>
      </w:r>
    </w:p>
    <w:p w14:paraId="3FABD1DC" w14:textId="3D9EC0DC" w:rsidR="00100C20" w:rsidRDefault="00100C20" w:rsidP="00AB42F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0E598CE5" w14:textId="77777777" w:rsidR="00100C20" w:rsidRDefault="00100C20" w:rsidP="00AB42F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1F4A5D98" w14:textId="3C5429F6" w:rsidR="00AB42F9" w:rsidRPr="00042FBA" w:rsidRDefault="003446A9" w:rsidP="00AB4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042FBA">
        <w:rPr>
          <w:sz w:val="20"/>
          <w:szCs w:val="20"/>
        </w:rPr>
        <w:t>Oświadczam, że podmiot przeze mnie reprezentowany ma zorganizowany system ochrony danych osobowych na zgodność z:</w:t>
      </w:r>
    </w:p>
    <w:p w14:paraId="03DA8A3A" w14:textId="08952141" w:rsidR="003446A9" w:rsidRPr="00042FBA" w:rsidRDefault="003446A9" w:rsidP="003446A9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042FBA">
        <w:rPr>
          <w:sz w:val="20"/>
          <w:szCs w:val="20"/>
        </w:rPr>
        <w:t>Rozporządzeniem Parlamentu Europejskiego i Rady UE 20169/679 z dnia 27 kwietnia 2016 r. w sprawie ochrony osób fizycznych w związku z przetwarzaniem danych osobowych i w sprawie swobodnego przepływu takich danych oraz uchylenia dyrektywy 95/46 WE (dalej: RODO);</w:t>
      </w:r>
    </w:p>
    <w:p w14:paraId="1F7DA788" w14:textId="01A2EF30" w:rsidR="003446A9" w:rsidRPr="00042FBA" w:rsidRDefault="003446A9" w:rsidP="003446A9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042FBA">
        <w:rPr>
          <w:sz w:val="20"/>
          <w:szCs w:val="20"/>
        </w:rPr>
        <w:t>Ustawą z 10 maja 2018 r. o ochronie danych osobowych (</w:t>
      </w:r>
      <w:r w:rsidR="00CD48C9">
        <w:rPr>
          <w:sz w:val="20"/>
          <w:szCs w:val="20"/>
        </w:rPr>
        <w:t xml:space="preserve">t. j. </w:t>
      </w:r>
      <w:r w:rsidRPr="00042FBA">
        <w:rPr>
          <w:sz w:val="20"/>
          <w:szCs w:val="20"/>
        </w:rPr>
        <w:t>Dz. U. z 201</w:t>
      </w:r>
      <w:r w:rsidR="00CD48C9">
        <w:rPr>
          <w:sz w:val="20"/>
          <w:szCs w:val="20"/>
        </w:rPr>
        <w:t>9</w:t>
      </w:r>
      <w:r w:rsidRPr="00042FBA">
        <w:rPr>
          <w:sz w:val="20"/>
          <w:szCs w:val="20"/>
        </w:rPr>
        <w:t xml:space="preserve"> r. poz. 1</w:t>
      </w:r>
      <w:r w:rsidR="00CD48C9">
        <w:rPr>
          <w:sz w:val="20"/>
          <w:szCs w:val="20"/>
        </w:rPr>
        <w:t>781</w:t>
      </w:r>
      <w:r w:rsidRPr="00042FBA">
        <w:rPr>
          <w:sz w:val="20"/>
          <w:szCs w:val="20"/>
        </w:rPr>
        <w:t>)</w:t>
      </w:r>
    </w:p>
    <w:p w14:paraId="11197338" w14:textId="5792A949" w:rsidR="003446A9" w:rsidRPr="00042FBA" w:rsidRDefault="003446A9" w:rsidP="00344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30752A1D" w14:textId="048E22F4" w:rsidR="003446A9" w:rsidRPr="00042FBA" w:rsidRDefault="003446A9" w:rsidP="00042F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 w:rsidRPr="00042FBA">
        <w:rPr>
          <w:b/>
          <w:bCs/>
          <w:sz w:val="20"/>
          <w:szCs w:val="20"/>
        </w:rPr>
        <w:t>Wdrożone środki organizacyjne</w:t>
      </w:r>
    </w:p>
    <w:p w14:paraId="5BDF9067" w14:textId="2AB3AE3D" w:rsidR="003446A9" w:rsidRPr="00042FBA" w:rsidRDefault="003446A9" w:rsidP="00344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4A302670" w14:textId="77777777" w:rsidR="003446A9" w:rsidRPr="00042FBA" w:rsidRDefault="003446A9" w:rsidP="00344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3446A9" w:rsidRPr="00042FBA" w14:paraId="3943D374" w14:textId="77777777" w:rsidTr="00042FBA">
        <w:tc>
          <w:tcPr>
            <w:tcW w:w="5665" w:type="dxa"/>
          </w:tcPr>
          <w:p w14:paraId="71E4D737" w14:textId="77777777" w:rsidR="003446A9" w:rsidRPr="00042FBA" w:rsidRDefault="003446A9" w:rsidP="00A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042FBA">
              <w:rPr>
                <w:b/>
                <w:bCs/>
                <w:sz w:val="20"/>
                <w:szCs w:val="20"/>
              </w:rPr>
              <w:t>Wymagania RODO</w:t>
            </w:r>
          </w:p>
          <w:p w14:paraId="15B079D6" w14:textId="32473C66" w:rsidR="00042FBA" w:rsidRPr="00042FBA" w:rsidRDefault="00042FBA" w:rsidP="00A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7" w:type="dxa"/>
          </w:tcPr>
          <w:p w14:paraId="2E3EC622" w14:textId="58DE1477" w:rsidR="003446A9" w:rsidRPr="00042FBA" w:rsidRDefault="003446A9" w:rsidP="00A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042FBA">
              <w:rPr>
                <w:b/>
                <w:bCs/>
                <w:sz w:val="20"/>
                <w:szCs w:val="20"/>
              </w:rPr>
              <w:t>Podstawa prawna</w:t>
            </w:r>
          </w:p>
        </w:tc>
      </w:tr>
      <w:tr w:rsidR="003446A9" w:rsidRPr="00042FBA" w14:paraId="5F5CA229" w14:textId="77777777" w:rsidTr="00042FBA">
        <w:tc>
          <w:tcPr>
            <w:tcW w:w="5665" w:type="dxa"/>
          </w:tcPr>
          <w:p w14:paraId="7A13DF74" w14:textId="2FA24DA9" w:rsidR="003446A9" w:rsidRPr="00042FBA" w:rsidRDefault="003446A9" w:rsidP="00A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2FBA">
              <w:rPr>
                <w:sz w:val="20"/>
                <w:szCs w:val="20"/>
              </w:rPr>
              <w:t xml:space="preserve">Polityka bezpieczeństwa ochrony danych </w:t>
            </w:r>
          </w:p>
        </w:tc>
        <w:tc>
          <w:tcPr>
            <w:tcW w:w="3397" w:type="dxa"/>
          </w:tcPr>
          <w:p w14:paraId="67706EEF" w14:textId="41B7CBA1" w:rsidR="003446A9" w:rsidRPr="00CD48C9" w:rsidRDefault="003446A9" w:rsidP="00A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D48C9">
              <w:rPr>
                <w:sz w:val="20"/>
                <w:szCs w:val="20"/>
              </w:rPr>
              <w:t>art. 25 ust. 2 RODO</w:t>
            </w:r>
          </w:p>
        </w:tc>
      </w:tr>
      <w:tr w:rsidR="003446A9" w:rsidRPr="00042FBA" w14:paraId="3695730D" w14:textId="77777777" w:rsidTr="00042FBA">
        <w:tc>
          <w:tcPr>
            <w:tcW w:w="5665" w:type="dxa"/>
          </w:tcPr>
          <w:p w14:paraId="7FC5E8D7" w14:textId="53825808" w:rsidR="003446A9" w:rsidRPr="00042FBA" w:rsidRDefault="00042FBA" w:rsidP="00A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2FBA">
              <w:rPr>
                <w:sz w:val="20"/>
                <w:szCs w:val="20"/>
              </w:rPr>
              <w:t>Rejestr czynności przetwarzania i rejestr kategorii czynności przetwarzania</w:t>
            </w:r>
          </w:p>
        </w:tc>
        <w:tc>
          <w:tcPr>
            <w:tcW w:w="3397" w:type="dxa"/>
          </w:tcPr>
          <w:p w14:paraId="66827A29" w14:textId="6D1BD0A9" w:rsidR="003446A9" w:rsidRPr="00CD48C9" w:rsidRDefault="00042FBA" w:rsidP="00A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D48C9">
              <w:rPr>
                <w:sz w:val="20"/>
                <w:szCs w:val="20"/>
              </w:rPr>
              <w:t>art. 30 RODO</w:t>
            </w:r>
          </w:p>
        </w:tc>
      </w:tr>
      <w:tr w:rsidR="003446A9" w14:paraId="4FA62C23" w14:textId="77777777" w:rsidTr="00042FBA">
        <w:tc>
          <w:tcPr>
            <w:tcW w:w="5665" w:type="dxa"/>
          </w:tcPr>
          <w:p w14:paraId="1E6B92BD" w14:textId="787D8F03" w:rsidR="003446A9" w:rsidRPr="00497E18" w:rsidRDefault="00042FBA" w:rsidP="00A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97E18">
              <w:rPr>
                <w:sz w:val="20"/>
                <w:szCs w:val="20"/>
              </w:rPr>
              <w:t>Wytyczne dotyczące klasyfikacji naruszeń i procedur</w:t>
            </w:r>
            <w:r w:rsidR="008279CD">
              <w:rPr>
                <w:sz w:val="20"/>
                <w:szCs w:val="20"/>
              </w:rPr>
              <w:t>a</w:t>
            </w:r>
            <w:r w:rsidRPr="00497E18">
              <w:rPr>
                <w:sz w:val="20"/>
                <w:szCs w:val="20"/>
              </w:rPr>
              <w:t xml:space="preserve"> zgłaszania naruszenia ochrony danych do organu nadzorczego</w:t>
            </w:r>
          </w:p>
        </w:tc>
        <w:tc>
          <w:tcPr>
            <w:tcW w:w="3397" w:type="dxa"/>
          </w:tcPr>
          <w:p w14:paraId="1FE92E69" w14:textId="0EDDAD88" w:rsidR="003446A9" w:rsidRPr="00CD48C9" w:rsidRDefault="00042FBA" w:rsidP="00A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D48C9">
              <w:rPr>
                <w:sz w:val="20"/>
                <w:szCs w:val="20"/>
              </w:rPr>
              <w:t>art. 33 RODO</w:t>
            </w:r>
          </w:p>
        </w:tc>
      </w:tr>
      <w:tr w:rsidR="003446A9" w14:paraId="46CC7159" w14:textId="77777777" w:rsidTr="00042FBA">
        <w:tc>
          <w:tcPr>
            <w:tcW w:w="5665" w:type="dxa"/>
          </w:tcPr>
          <w:p w14:paraId="34F82B2F" w14:textId="4FC3F549" w:rsidR="003446A9" w:rsidRPr="00497E18" w:rsidRDefault="00042FBA" w:rsidP="00A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97E18">
              <w:rPr>
                <w:sz w:val="20"/>
                <w:szCs w:val="20"/>
              </w:rPr>
              <w:t xml:space="preserve">Procedura na wypadek wystąpienia naruszeń mogących powodować </w:t>
            </w:r>
            <w:r w:rsidR="00497E18" w:rsidRPr="00497E18">
              <w:rPr>
                <w:sz w:val="20"/>
                <w:szCs w:val="20"/>
              </w:rPr>
              <w:t>wysokie ryzyko naruszenia praw i wolności osób, w zakresie ich informowania o działaniach jakie powinni wykonać, aby ryzyko to ograniczyć</w:t>
            </w:r>
          </w:p>
        </w:tc>
        <w:tc>
          <w:tcPr>
            <w:tcW w:w="3397" w:type="dxa"/>
          </w:tcPr>
          <w:p w14:paraId="2F9D7634" w14:textId="56614C5B" w:rsidR="003446A9" w:rsidRPr="00CD48C9" w:rsidRDefault="00497E18" w:rsidP="00A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D48C9">
              <w:rPr>
                <w:sz w:val="20"/>
                <w:szCs w:val="20"/>
              </w:rPr>
              <w:t>art. 34 RODO</w:t>
            </w:r>
          </w:p>
        </w:tc>
      </w:tr>
      <w:tr w:rsidR="003446A9" w:rsidRPr="00127924" w14:paraId="05463237" w14:textId="77777777" w:rsidTr="00042FBA">
        <w:tc>
          <w:tcPr>
            <w:tcW w:w="5665" w:type="dxa"/>
          </w:tcPr>
          <w:p w14:paraId="2C252F9C" w14:textId="14ED4D87" w:rsidR="003446A9" w:rsidRPr="00127924" w:rsidRDefault="00497E18" w:rsidP="00A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27924">
              <w:rPr>
                <w:sz w:val="20"/>
                <w:szCs w:val="20"/>
              </w:rPr>
              <w:t>Procedura prowadzenia wewnętrznej dokumentacji stanowiącej rejestr  naruszeń ochrony danych</w:t>
            </w:r>
          </w:p>
        </w:tc>
        <w:tc>
          <w:tcPr>
            <w:tcW w:w="3397" w:type="dxa"/>
          </w:tcPr>
          <w:p w14:paraId="29A04A11" w14:textId="29A9117C" w:rsidR="003446A9" w:rsidRPr="00CD48C9" w:rsidRDefault="00497E18" w:rsidP="00A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D48C9">
              <w:rPr>
                <w:sz w:val="20"/>
                <w:szCs w:val="20"/>
              </w:rPr>
              <w:t>art. 33 ust. 5 RODO</w:t>
            </w:r>
          </w:p>
        </w:tc>
      </w:tr>
      <w:tr w:rsidR="003446A9" w:rsidRPr="00127924" w14:paraId="245C98D3" w14:textId="77777777" w:rsidTr="00042FBA">
        <w:tc>
          <w:tcPr>
            <w:tcW w:w="5665" w:type="dxa"/>
          </w:tcPr>
          <w:p w14:paraId="710118C2" w14:textId="2A604B8A" w:rsidR="003446A9" w:rsidRPr="00127924" w:rsidRDefault="00497E18" w:rsidP="00A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27924">
              <w:rPr>
                <w:sz w:val="20"/>
                <w:szCs w:val="20"/>
              </w:rPr>
              <w:t>Raport z przeprowadzonej, ogólnej analizy ryzyka</w:t>
            </w:r>
          </w:p>
        </w:tc>
        <w:tc>
          <w:tcPr>
            <w:tcW w:w="3397" w:type="dxa"/>
          </w:tcPr>
          <w:p w14:paraId="521FADD5" w14:textId="19B7F684" w:rsidR="003446A9" w:rsidRPr="00CD48C9" w:rsidRDefault="00497E18" w:rsidP="00A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D48C9">
              <w:rPr>
                <w:sz w:val="20"/>
                <w:szCs w:val="20"/>
              </w:rPr>
              <w:t>art. 25 ust. 1 RODO</w:t>
            </w:r>
          </w:p>
        </w:tc>
      </w:tr>
      <w:tr w:rsidR="003446A9" w:rsidRPr="00127924" w14:paraId="02498419" w14:textId="77777777" w:rsidTr="00042FBA">
        <w:tc>
          <w:tcPr>
            <w:tcW w:w="5665" w:type="dxa"/>
          </w:tcPr>
          <w:p w14:paraId="0F5FA555" w14:textId="7C419270" w:rsidR="003446A9" w:rsidRPr="00127924" w:rsidRDefault="00497E18" w:rsidP="00A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27924">
              <w:rPr>
                <w:sz w:val="20"/>
                <w:szCs w:val="20"/>
              </w:rPr>
              <w:t>Raport z ocen skutków dla ochrony danych</w:t>
            </w:r>
          </w:p>
        </w:tc>
        <w:tc>
          <w:tcPr>
            <w:tcW w:w="3397" w:type="dxa"/>
          </w:tcPr>
          <w:p w14:paraId="635656B7" w14:textId="7D0278BB" w:rsidR="003446A9" w:rsidRPr="00CD48C9" w:rsidRDefault="00497E18" w:rsidP="00A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D48C9">
              <w:rPr>
                <w:sz w:val="20"/>
                <w:szCs w:val="20"/>
              </w:rPr>
              <w:t>art. 35 ust. 7 RODO</w:t>
            </w:r>
          </w:p>
        </w:tc>
      </w:tr>
      <w:tr w:rsidR="003446A9" w:rsidRPr="00127924" w14:paraId="2EAE0799" w14:textId="77777777" w:rsidTr="00042FBA">
        <w:tc>
          <w:tcPr>
            <w:tcW w:w="5665" w:type="dxa"/>
          </w:tcPr>
          <w:p w14:paraId="595D6FD9" w14:textId="13022FB3" w:rsidR="003446A9" w:rsidRPr="00127924" w:rsidRDefault="00497E18" w:rsidP="00A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27924">
              <w:rPr>
                <w:sz w:val="20"/>
                <w:szCs w:val="20"/>
              </w:rPr>
              <w:t>Procedury związane z pseudonimizacją i szyfrowaniem</w:t>
            </w:r>
          </w:p>
        </w:tc>
        <w:tc>
          <w:tcPr>
            <w:tcW w:w="3397" w:type="dxa"/>
          </w:tcPr>
          <w:p w14:paraId="7098BD96" w14:textId="316D7464" w:rsidR="003446A9" w:rsidRPr="00CD48C9" w:rsidRDefault="00497E18" w:rsidP="00A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D48C9">
              <w:rPr>
                <w:sz w:val="20"/>
                <w:szCs w:val="20"/>
              </w:rPr>
              <w:t>art. 32 ust. 1, art. 25 ust. 1 RODO</w:t>
            </w:r>
          </w:p>
        </w:tc>
      </w:tr>
      <w:tr w:rsidR="003446A9" w:rsidRPr="00127924" w14:paraId="3A63820A" w14:textId="77777777" w:rsidTr="00042FBA">
        <w:tc>
          <w:tcPr>
            <w:tcW w:w="5665" w:type="dxa"/>
          </w:tcPr>
          <w:p w14:paraId="656645D5" w14:textId="56E69B02" w:rsidR="003446A9" w:rsidRPr="00127924" w:rsidRDefault="00497E18" w:rsidP="00A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27924">
              <w:rPr>
                <w:sz w:val="20"/>
                <w:szCs w:val="20"/>
              </w:rPr>
              <w:t>Plan ciągłości działania</w:t>
            </w:r>
          </w:p>
        </w:tc>
        <w:tc>
          <w:tcPr>
            <w:tcW w:w="3397" w:type="dxa"/>
          </w:tcPr>
          <w:p w14:paraId="1F91E0A3" w14:textId="4496B61B" w:rsidR="003446A9" w:rsidRPr="00CD48C9" w:rsidRDefault="00127924" w:rsidP="00A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D48C9">
              <w:rPr>
                <w:sz w:val="20"/>
                <w:szCs w:val="20"/>
              </w:rPr>
              <w:t>a</w:t>
            </w:r>
            <w:r w:rsidR="00497E18" w:rsidRPr="00CD48C9">
              <w:rPr>
                <w:sz w:val="20"/>
                <w:szCs w:val="20"/>
              </w:rPr>
              <w:t xml:space="preserve">rt. 32 ust. 1 pkt </w:t>
            </w:r>
            <w:r w:rsidRPr="00CD48C9">
              <w:rPr>
                <w:sz w:val="20"/>
                <w:szCs w:val="20"/>
              </w:rPr>
              <w:t>b RODO</w:t>
            </w:r>
          </w:p>
        </w:tc>
      </w:tr>
      <w:tr w:rsidR="003446A9" w:rsidRPr="00127924" w14:paraId="4FE9AAB5" w14:textId="77777777" w:rsidTr="00042FBA">
        <w:tc>
          <w:tcPr>
            <w:tcW w:w="5665" w:type="dxa"/>
          </w:tcPr>
          <w:p w14:paraId="168095A6" w14:textId="79AD5FB6" w:rsidR="003446A9" w:rsidRPr="00127924" w:rsidRDefault="00497E18" w:rsidP="00A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27924">
              <w:rPr>
                <w:sz w:val="20"/>
                <w:szCs w:val="20"/>
              </w:rPr>
              <w:t>Procedury odtwarzania systemu po awarii, oraz ich testowania</w:t>
            </w:r>
          </w:p>
        </w:tc>
        <w:tc>
          <w:tcPr>
            <w:tcW w:w="3397" w:type="dxa"/>
          </w:tcPr>
          <w:p w14:paraId="5DF9B6E0" w14:textId="5B75636A" w:rsidR="003446A9" w:rsidRPr="00CD48C9" w:rsidRDefault="00127924" w:rsidP="00A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D48C9">
              <w:rPr>
                <w:sz w:val="20"/>
                <w:szCs w:val="20"/>
              </w:rPr>
              <w:t>art. 32 ust. 1 pkt c i d RODO RODO</w:t>
            </w:r>
          </w:p>
        </w:tc>
      </w:tr>
      <w:tr w:rsidR="003446A9" w:rsidRPr="00127924" w14:paraId="4784EC50" w14:textId="77777777" w:rsidTr="00042FBA">
        <w:tc>
          <w:tcPr>
            <w:tcW w:w="5665" w:type="dxa"/>
          </w:tcPr>
          <w:p w14:paraId="5246BAD8" w14:textId="66560856" w:rsidR="003446A9" w:rsidRPr="00127924" w:rsidRDefault="00497E18" w:rsidP="00A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27924">
              <w:rPr>
                <w:sz w:val="20"/>
                <w:szCs w:val="20"/>
              </w:rPr>
              <w:t>Procedura nadawania uprawnień do przetwarzania danych osobowych. Prowadzenie ewidencji osób uprawnionych</w:t>
            </w:r>
            <w:r w:rsidR="00D175F9">
              <w:rPr>
                <w:sz w:val="20"/>
                <w:szCs w:val="20"/>
              </w:rPr>
              <w:t xml:space="preserve"> (i ile dotyczy)</w:t>
            </w:r>
          </w:p>
        </w:tc>
        <w:tc>
          <w:tcPr>
            <w:tcW w:w="3397" w:type="dxa"/>
          </w:tcPr>
          <w:p w14:paraId="7E7AC92E" w14:textId="4BBB5D29" w:rsidR="003446A9" w:rsidRPr="00CD48C9" w:rsidRDefault="00127924" w:rsidP="00A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D48C9">
              <w:rPr>
                <w:sz w:val="20"/>
                <w:szCs w:val="20"/>
              </w:rPr>
              <w:t>art. 29</w:t>
            </w:r>
            <w:r w:rsidR="00CD48C9">
              <w:rPr>
                <w:sz w:val="20"/>
                <w:szCs w:val="20"/>
              </w:rPr>
              <w:t xml:space="preserve"> </w:t>
            </w:r>
            <w:r w:rsidRPr="00CD48C9">
              <w:rPr>
                <w:sz w:val="20"/>
                <w:szCs w:val="20"/>
              </w:rPr>
              <w:t>RODO</w:t>
            </w:r>
          </w:p>
        </w:tc>
      </w:tr>
      <w:tr w:rsidR="003446A9" w:rsidRPr="00127924" w14:paraId="2E330D8D" w14:textId="77777777" w:rsidTr="00042FBA">
        <w:tc>
          <w:tcPr>
            <w:tcW w:w="5665" w:type="dxa"/>
          </w:tcPr>
          <w:p w14:paraId="516A839E" w14:textId="25CC50B4" w:rsidR="003446A9" w:rsidRPr="00127924" w:rsidRDefault="00497E18" w:rsidP="00A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27924">
              <w:rPr>
                <w:sz w:val="20"/>
                <w:szCs w:val="20"/>
              </w:rPr>
              <w:t>Procedura realizacji praw osób, których dane dotyczą</w:t>
            </w:r>
          </w:p>
        </w:tc>
        <w:tc>
          <w:tcPr>
            <w:tcW w:w="3397" w:type="dxa"/>
          </w:tcPr>
          <w:p w14:paraId="7E4813F8" w14:textId="6F3F7AA9" w:rsidR="003446A9" w:rsidRPr="00CD48C9" w:rsidRDefault="00127924" w:rsidP="00A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D48C9">
              <w:rPr>
                <w:sz w:val="20"/>
                <w:szCs w:val="20"/>
              </w:rPr>
              <w:t>art. 15-22 RODO</w:t>
            </w:r>
          </w:p>
        </w:tc>
      </w:tr>
      <w:tr w:rsidR="003446A9" w:rsidRPr="00127924" w14:paraId="3DB2B1D6" w14:textId="77777777" w:rsidTr="00497E18">
        <w:trPr>
          <w:trHeight w:val="449"/>
        </w:trPr>
        <w:tc>
          <w:tcPr>
            <w:tcW w:w="5665" w:type="dxa"/>
          </w:tcPr>
          <w:p w14:paraId="779BA8D2" w14:textId="0E753341" w:rsidR="003446A9" w:rsidRPr="00127924" w:rsidRDefault="00497E18" w:rsidP="00A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27924">
              <w:rPr>
                <w:sz w:val="20"/>
                <w:szCs w:val="20"/>
              </w:rPr>
              <w:t>Wyznaczenie osoby pełniącej funkcję IOD/ ko</w:t>
            </w:r>
            <w:r w:rsidR="00127924">
              <w:rPr>
                <w:sz w:val="20"/>
                <w:szCs w:val="20"/>
              </w:rPr>
              <w:t>o</w:t>
            </w:r>
            <w:r w:rsidRPr="00127924">
              <w:rPr>
                <w:sz w:val="20"/>
                <w:szCs w:val="20"/>
              </w:rPr>
              <w:t>rdynatora</w:t>
            </w:r>
            <w:r w:rsidR="00D175F9">
              <w:rPr>
                <w:sz w:val="20"/>
                <w:szCs w:val="20"/>
              </w:rPr>
              <w:t xml:space="preserve"> (o ile dotyczy)</w:t>
            </w:r>
          </w:p>
        </w:tc>
        <w:tc>
          <w:tcPr>
            <w:tcW w:w="3397" w:type="dxa"/>
          </w:tcPr>
          <w:p w14:paraId="29A86EE3" w14:textId="602BBFB7" w:rsidR="003446A9" w:rsidRPr="00CD48C9" w:rsidRDefault="00127924" w:rsidP="00A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D48C9">
              <w:rPr>
                <w:sz w:val="20"/>
                <w:szCs w:val="20"/>
              </w:rPr>
              <w:t>art. 37 RODO</w:t>
            </w:r>
          </w:p>
        </w:tc>
      </w:tr>
    </w:tbl>
    <w:p w14:paraId="1885DA91" w14:textId="621EBD00" w:rsidR="00AB42F9" w:rsidRPr="00127924" w:rsidRDefault="00AB42F9" w:rsidP="00AB4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50458F0D" w14:textId="178DCEB3" w:rsidR="00AB42F9" w:rsidRDefault="00AB42F9" w:rsidP="00AB4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28D4D86B" w14:textId="77777777" w:rsidR="00AB42F9" w:rsidRDefault="00AB42F9" w:rsidP="00AB4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78161991" w14:textId="77777777" w:rsidR="00AB42F9" w:rsidRDefault="00AB42F9" w:rsidP="00AB4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2C396FBF" w14:textId="77777777" w:rsidR="00460DC2" w:rsidRDefault="00460DC2" w:rsidP="00460DC2">
      <w:pPr>
        <w:jc w:val="right"/>
        <w:rPr>
          <w:sz w:val="16"/>
          <w:szCs w:val="16"/>
        </w:rPr>
      </w:pPr>
    </w:p>
    <w:p w14:paraId="3280B90C" w14:textId="19C5C87B" w:rsidR="00460DC2" w:rsidRPr="00402316" w:rsidRDefault="00460DC2" w:rsidP="002D2E79">
      <w:pPr>
        <w:jc w:val="both"/>
        <w:rPr>
          <w:sz w:val="16"/>
          <w:szCs w:val="16"/>
        </w:rPr>
      </w:pPr>
      <w:r w:rsidRPr="00402316">
        <w:rPr>
          <w:sz w:val="16"/>
          <w:szCs w:val="16"/>
        </w:rPr>
        <w:t>………………………………………………</w:t>
      </w:r>
      <w:r w:rsidR="002D2E79">
        <w:rPr>
          <w:sz w:val="16"/>
          <w:szCs w:val="16"/>
        </w:rPr>
        <w:t xml:space="preserve">                                                                       ………………………………………………...</w:t>
      </w:r>
    </w:p>
    <w:p w14:paraId="0F47BFDA" w14:textId="2933C7A0" w:rsidR="00460DC2" w:rsidRPr="00402316" w:rsidRDefault="002D2E79" w:rsidP="002D2E7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(Miejscowość, data)                                                                                                            </w:t>
      </w:r>
      <w:r w:rsidR="00460DC2" w:rsidRPr="00402316">
        <w:rPr>
          <w:sz w:val="16"/>
          <w:szCs w:val="16"/>
        </w:rPr>
        <w:t xml:space="preserve">(podpis i pieczątka osoby upoważnionej </w:t>
      </w:r>
    </w:p>
    <w:p w14:paraId="4E97D467" w14:textId="77777777" w:rsidR="00460DC2" w:rsidRPr="00402316" w:rsidRDefault="00460DC2" w:rsidP="002D2E79">
      <w:pPr>
        <w:spacing w:after="0" w:line="240" w:lineRule="auto"/>
        <w:jc w:val="right"/>
        <w:rPr>
          <w:sz w:val="16"/>
          <w:szCs w:val="16"/>
        </w:rPr>
      </w:pPr>
      <w:r w:rsidRPr="00402316">
        <w:rPr>
          <w:sz w:val="16"/>
          <w:szCs w:val="16"/>
        </w:rPr>
        <w:t>do reprezentowania oferenta)</w:t>
      </w:r>
    </w:p>
    <w:sectPr w:rsidR="00460DC2" w:rsidRPr="00402316" w:rsidSect="00AB42F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51CBE"/>
    <w:multiLevelType w:val="hybridMultilevel"/>
    <w:tmpl w:val="5A1C3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45CC4"/>
    <w:multiLevelType w:val="hybridMultilevel"/>
    <w:tmpl w:val="EC4842C6"/>
    <w:lvl w:ilvl="0" w:tplc="047EAF2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rFonts w:hint="default"/>
        <w:sz w:val="16"/>
        <w:szCs w:val="16"/>
      </w:rPr>
    </w:lvl>
    <w:lvl w:ilvl="4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5DD21D43"/>
    <w:multiLevelType w:val="hybridMultilevel"/>
    <w:tmpl w:val="8CC4DA66"/>
    <w:lvl w:ilvl="0" w:tplc="333E22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plc="76FE6F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35"/>
    <w:rsid w:val="00042FBA"/>
    <w:rsid w:val="000E38B1"/>
    <w:rsid w:val="00100C20"/>
    <w:rsid w:val="0011300B"/>
    <w:rsid w:val="00127924"/>
    <w:rsid w:val="002D2E79"/>
    <w:rsid w:val="003446A9"/>
    <w:rsid w:val="00460DC2"/>
    <w:rsid w:val="00497E18"/>
    <w:rsid w:val="005C5742"/>
    <w:rsid w:val="007D45FE"/>
    <w:rsid w:val="008279CD"/>
    <w:rsid w:val="00A73883"/>
    <w:rsid w:val="00AB42F9"/>
    <w:rsid w:val="00AF5B32"/>
    <w:rsid w:val="00CD48C9"/>
    <w:rsid w:val="00D175F9"/>
    <w:rsid w:val="00F60435"/>
    <w:rsid w:val="00F8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372F"/>
  <w15:chartTrackingRefBased/>
  <w15:docId w15:val="{90FECD67-BAD0-4D42-8163-84386A51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DC2"/>
    <w:pPr>
      <w:spacing w:after="200" w:line="276" w:lineRule="auto"/>
    </w:pPr>
    <w:rPr>
      <w:rFonts w:ascii="Arial" w:hAnsi="Arial" w:cs="Arial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rsid w:val="00460DC2"/>
    <w:pPr>
      <w:widowControl w:val="0"/>
      <w:autoSpaceDE w:val="0"/>
      <w:autoSpaceDN w:val="0"/>
      <w:adjustRightInd w:val="0"/>
      <w:spacing w:before="20" w:after="0" w:line="240" w:lineRule="auto"/>
      <w:jc w:val="both"/>
    </w:pPr>
    <w:rPr>
      <w:rFonts w:ascii="Arial" w:eastAsia="Times New Roman" w:hAnsi="Arial" w:cs="Arial"/>
      <w:noProof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D2E79"/>
    <w:pPr>
      <w:ind w:left="720"/>
      <w:contextualSpacing/>
    </w:pPr>
  </w:style>
  <w:style w:type="table" w:styleId="Tabela-Siatka">
    <w:name w:val="Table Grid"/>
    <w:basedOn w:val="Standardowy"/>
    <w:uiPriority w:val="39"/>
    <w:rsid w:val="00344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malgorzata.tobolska</dc:creator>
  <cp:keywords/>
  <dc:description/>
  <cp:lastModifiedBy>malgorzata.tobolska</cp:lastModifiedBy>
  <cp:revision>12</cp:revision>
  <cp:lastPrinted>2019-08-21T10:32:00Z</cp:lastPrinted>
  <dcterms:created xsi:type="dcterms:W3CDTF">2021-08-11T10:36:00Z</dcterms:created>
  <dcterms:modified xsi:type="dcterms:W3CDTF">2021-09-28T08:15:00Z</dcterms:modified>
</cp:coreProperties>
</file>