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4E074" w14:textId="77777777" w:rsidR="003F6E91" w:rsidRPr="00C672BE" w:rsidRDefault="003F6E91" w:rsidP="003F6E91">
      <w:pPr>
        <w:suppressAutoHyphens/>
        <w:spacing w:after="0" w:line="360" w:lineRule="auto"/>
        <w:rPr>
          <w:rFonts w:ascii="Arial" w:eastAsia="Times New Roman" w:hAnsi="Arial" w:cs="Times New Roman"/>
          <w:kern w:val="2"/>
          <w:sz w:val="24"/>
          <w:szCs w:val="20"/>
          <w:lang w:eastAsia="pl-PL"/>
        </w:rPr>
      </w:pPr>
    </w:p>
    <w:p w14:paraId="4CA3B1EF" w14:textId="49C11602" w:rsidR="003F6E91" w:rsidRPr="00C672BE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Zarządzenie Nr </w:t>
      </w:r>
      <w:r w:rsidR="00EC244F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  <w:t>1037/IV/</w:t>
      </w:r>
      <w:r w:rsidRPr="00A767E3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  <w:t>2021</w:t>
      </w:r>
    </w:p>
    <w:p w14:paraId="3EEDF7F7" w14:textId="77777777" w:rsidR="003F6E91" w:rsidRPr="00C672BE" w:rsidRDefault="003F6E91" w:rsidP="003F6E91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Burmistrza Gołdapi</w:t>
      </w:r>
    </w:p>
    <w:p w14:paraId="4A4E85E9" w14:textId="754BB329" w:rsidR="003F6E91" w:rsidRPr="00C672BE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  <w:r w:rsidRPr="00A767E3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z dnia </w:t>
      </w:r>
      <w:r w:rsidR="00EC244F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15 kwietnia </w:t>
      </w:r>
      <w:r w:rsidRPr="00A767E3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2021 r</w:t>
      </w:r>
      <w:r w:rsidRPr="00C672BE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.</w:t>
      </w:r>
    </w:p>
    <w:p w14:paraId="41742AEA" w14:textId="6A5734D4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w sprawie ogłoszenia przetar</w:t>
      </w:r>
      <w:r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gów na dzierżawę gruntów położonych na Placu Zwycięstwa w Gołdapi, przeznaczonych pod sezonowe stoiska usług gastronomicznych i rekreacyjnych</w:t>
      </w:r>
    </w:p>
    <w:p w14:paraId="209F22BC" w14:textId="77777777" w:rsidR="003F6E91" w:rsidRPr="00C672BE" w:rsidRDefault="003F6E91" w:rsidP="003F6E91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</w:p>
    <w:p w14:paraId="140443F7" w14:textId="77777777" w:rsidR="003F6E91" w:rsidRPr="00C672BE" w:rsidRDefault="003F6E91" w:rsidP="003F6E91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</w:p>
    <w:p w14:paraId="02B02104" w14:textId="77777777" w:rsidR="003F6E91" w:rsidRPr="00C672BE" w:rsidRDefault="003F6E91" w:rsidP="003F6E91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</w:p>
    <w:p w14:paraId="39EF5877" w14:textId="1A346614" w:rsidR="003F6E91" w:rsidRPr="00C672BE" w:rsidRDefault="003F6E91" w:rsidP="003F6E91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Na podstawie art.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13 ust. 1 i art.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25 ust. 1, art.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37 ust.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4  ustawy z dnia 21 sierpnia 1997 roku o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 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gospodarce nieruchomościami </w:t>
      </w:r>
      <w:r w:rsidRPr="003F6E91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(t. j. Dz. U. z 2020 r. poz. 713 z </w:t>
      </w:r>
      <w:proofErr w:type="spellStart"/>
      <w:r w:rsidRPr="003F6E91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późn</w:t>
      </w:r>
      <w:proofErr w:type="spellEnd"/>
      <w:r w:rsidRPr="003F6E91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. zm.)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zarządza się co następuje:</w:t>
      </w:r>
    </w:p>
    <w:p w14:paraId="2E21A80C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5C38A488" w14:textId="77777777" w:rsidR="003F6E91" w:rsidRPr="00C672BE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§ 1.</w:t>
      </w:r>
    </w:p>
    <w:p w14:paraId="040CDCE3" w14:textId="3C2D739B" w:rsidR="003F6E91" w:rsidRPr="003F6E91" w:rsidRDefault="003F6E91" w:rsidP="003F6E91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3F6E91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Ogłosić ustny przetarg nieograniczony na dzierżawę gruntów określonych w załączniku nr 1 do niniejszego zarządzenia, przeznaczonych pod sezonowe stoiska usług gastronomicznych i rekreacyjnych. </w:t>
      </w:r>
    </w:p>
    <w:p w14:paraId="58C7A124" w14:textId="1338861A" w:rsidR="003F6E91" w:rsidRPr="003F6E91" w:rsidRDefault="003F6E91" w:rsidP="003F6E91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Ustalić cenę wywoławczą czynszu dzierżawnego za grunty w wysokości 0,37 zł za 1 m</w:t>
      </w:r>
      <w:r>
        <w:rPr>
          <w:rFonts w:ascii="Arial" w:eastAsia="Times New Roman" w:hAnsi="Arial" w:cs="Times New Roman"/>
          <w:kern w:val="2"/>
          <w:sz w:val="20"/>
          <w:szCs w:val="20"/>
          <w:vertAlign w:val="superscript"/>
          <w:lang w:eastAsia="pl-PL"/>
        </w:rPr>
        <w:t>2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/dobę (brutto – z 23% podatkiem VAT)</w:t>
      </w:r>
    </w:p>
    <w:p w14:paraId="7C829E05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                                                                        </w:t>
      </w:r>
    </w:p>
    <w:p w14:paraId="39F51071" w14:textId="77777777" w:rsidR="003F6E91" w:rsidRPr="00C672BE" w:rsidRDefault="003F6E91" w:rsidP="003F6E91">
      <w:pPr>
        <w:tabs>
          <w:tab w:val="left" w:pos="720"/>
        </w:tabs>
        <w:suppressAutoHyphens/>
        <w:spacing w:after="0" w:line="360" w:lineRule="auto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§ 2.</w:t>
      </w:r>
    </w:p>
    <w:p w14:paraId="098484D0" w14:textId="3B10BCE9" w:rsidR="003F6E91" w:rsidRPr="00C672BE" w:rsidRDefault="003F6E91" w:rsidP="003F6E91">
      <w:pPr>
        <w:tabs>
          <w:tab w:val="left" w:pos="720"/>
        </w:tabs>
        <w:suppressAutoHyphens/>
        <w:spacing w:after="0" w:line="2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Przetarg przeprowadzić z odpowiednim zastosowaniem przepisów rozporządzenia Rady Ministrów z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 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dnia 14 września 2004r., w sprawie sposobu i trybu przeprowadzania przetargów oraz rokowań na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 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zbycie nieruchomości (Dz.U z 2014r., poz.1490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z </w:t>
      </w:r>
      <w:proofErr w:type="spellStart"/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późn</w:t>
      </w:r>
      <w:proofErr w:type="spellEnd"/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. zm.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)</w:t>
      </w:r>
    </w:p>
    <w:p w14:paraId="3BE7D729" w14:textId="77777777" w:rsidR="003F6E91" w:rsidRPr="00C672BE" w:rsidRDefault="003F6E91" w:rsidP="003F6E91">
      <w:pPr>
        <w:suppressAutoHyphens/>
        <w:spacing w:after="0" w:line="2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48361131" w14:textId="77777777" w:rsidR="003F6E91" w:rsidRPr="00C672BE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§ 3.</w:t>
      </w:r>
    </w:p>
    <w:p w14:paraId="5D3E61B6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Powołać komisję przetargową w składzie:</w:t>
      </w:r>
    </w:p>
    <w:p w14:paraId="3D3765F3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1.  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Beata Kołakowska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  <w:t xml:space="preserve">-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przewodniczący</w:t>
      </w:r>
    </w:p>
    <w:p w14:paraId="114EE529" w14:textId="77777777" w:rsidR="003F6E91" w:rsidRPr="00C672BE" w:rsidRDefault="003F6E91" w:rsidP="003F6E91">
      <w:pPr>
        <w:suppressAutoHyphens/>
        <w:spacing w:after="0" w:line="240" w:lineRule="auto"/>
        <w:ind w:left="30" w:hanging="15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2.  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Józef </w:t>
      </w:r>
      <w:proofErr w:type="spellStart"/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Zaśkiewicz</w:t>
      </w:r>
      <w:proofErr w:type="spellEnd"/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  <w:t xml:space="preserve">-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zastępca przewodniczącego</w:t>
      </w:r>
    </w:p>
    <w:p w14:paraId="1ABA0D1F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3.  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Magda Kuliś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  <w:t xml:space="preserve">-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członek</w:t>
      </w:r>
    </w:p>
    <w:p w14:paraId="6E960CB7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4.  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Anita </w:t>
      </w:r>
      <w:proofErr w:type="spellStart"/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Germaniuk</w:t>
      </w:r>
      <w:proofErr w:type="spellEnd"/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  <w:t xml:space="preserve">-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członek</w:t>
      </w:r>
    </w:p>
    <w:p w14:paraId="0D72BA00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5.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 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Karolina </w:t>
      </w:r>
      <w:proofErr w:type="spellStart"/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Burba</w:t>
      </w:r>
      <w:proofErr w:type="spellEnd"/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  <w:t xml:space="preserve">-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członek</w:t>
      </w:r>
    </w:p>
    <w:p w14:paraId="05564CAC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5AC81E93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4A49E12B" w14:textId="77777777" w:rsidR="003F6E91" w:rsidRPr="00C672BE" w:rsidRDefault="003F6E91" w:rsidP="003F6E91">
      <w:pPr>
        <w:suppressAutoHyphens/>
        <w:spacing w:after="0" w:line="240" w:lineRule="auto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                                                                             § 4.</w:t>
      </w:r>
    </w:p>
    <w:p w14:paraId="0F4FFA74" w14:textId="77777777" w:rsidR="003F6E91" w:rsidRPr="00C672BE" w:rsidRDefault="003F6E91" w:rsidP="003F6E91">
      <w:pPr>
        <w:suppressAutoHyphens/>
        <w:spacing w:after="0" w:line="240" w:lineRule="auto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0A47E0BA" w14:textId="116757E3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Do prawidłowego przeprowadzenia przetargu niezbędna jest obecność co najmniej trzech członków ww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.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komisji w tym przewodniczącego lub jego zastępcy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.</w:t>
      </w:r>
    </w:p>
    <w:p w14:paraId="0284F5F9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41DCFFFD" w14:textId="77777777" w:rsidR="003F6E91" w:rsidRPr="00C672BE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§ 5.</w:t>
      </w:r>
    </w:p>
    <w:p w14:paraId="56555F08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Wykonanie zarządzenia powierza się Kierownikowi Wydziału Gospodarki Przestrzennej, Ochrony Środowiska i Nieruchomości.</w:t>
      </w:r>
    </w:p>
    <w:p w14:paraId="242BA9BF" w14:textId="77777777" w:rsidR="003F6E91" w:rsidRPr="00C672BE" w:rsidRDefault="003F6E91" w:rsidP="003F6E91">
      <w:pPr>
        <w:suppressAutoHyphens/>
        <w:spacing w:after="0" w:line="36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3A1BD72F" w14:textId="77777777" w:rsidR="003F6E91" w:rsidRPr="00C672BE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§ 6.</w:t>
      </w:r>
    </w:p>
    <w:p w14:paraId="591AF4E6" w14:textId="77777777" w:rsidR="003F6E91" w:rsidRPr="00C672BE" w:rsidRDefault="003F6E91" w:rsidP="003F6E91">
      <w:pPr>
        <w:suppressAutoHyphens/>
        <w:spacing w:after="0" w:line="36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Zarządzenie wchodzi w życie z dniem podjęcia.</w:t>
      </w:r>
    </w:p>
    <w:p w14:paraId="7A31F8B0" w14:textId="77777777" w:rsidR="003F6E91" w:rsidRPr="00C672BE" w:rsidRDefault="003F6E91" w:rsidP="003F6E91">
      <w:pPr>
        <w:suppressAutoHyphens/>
        <w:spacing w:after="0" w:line="36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6A1E6FAC" w14:textId="77777777" w:rsidR="003F6E91" w:rsidRPr="00C672BE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                                                                                                               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Burmistrz  Gołdapi</w:t>
      </w:r>
    </w:p>
    <w:p w14:paraId="2CAEFD84" w14:textId="77777777" w:rsidR="003F6E91" w:rsidRPr="00C672BE" w:rsidRDefault="003F6E91" w:rsidP="003F6E9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pl-PL"/>
        </w:rPr>
      </w:pPr>
    </w:p>
    <w:p w14:paraId="5040773C" w14:textId="77777777" w:rsidR="003F6E91" w:rsidRPr="00C672BE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                                                                                                                    Tomasz Luto                     </w:t>
      </w:r>
    </w:p>
    <w:p w14:paraId="542B212C" w14:textId="77777777" w:rsidR="003F6E91" w:rsidRPr="00C672BE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15A46FCD" w14:textId="77777777" w:rsidR="003F6E91" w:rsidRPr="00C672BE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6061C4A4" w14:textId="77777777" w:rsidR="003F6E91" w:rsidRPr="00C672BE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21C1B81F" w14:textId="77777777" w:rsidR="003F6E91" w:rsidRPr="00C672BE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1FC1505C" w14:textId="77777777" w:rsidR="003F6E91" w:rsidRPr="00C672BE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56349DC1" w14:textId="77777777" w:rsidR="003F6E91" w:rsidRPr="00C672BE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63CF7559" w14:textId="38EC4D36" w:rsidR="0049505E" w:rsidRDefault="003F6E91" w:rsidP="003F6E91">
      <w:pPr>
        <w:suppressAutoHyphens/>
        <w:spacing w:after="0" w:line="100" w:lineRule="atLeast"/>
        <w:jc w:val="right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lastRenderedPageBreak/>
        <w:t xml:space="preserve">                                                      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Załącznik nr 1 do Zarządzenia Nr</w:t>
      </w:r>
      <w:r w:rsidR="00EC244F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1037/IV/2021</w:t>
      </w:r>
    </w:p>
    <w:p w14:paraId="08EECFEA" w14:textId="2D6C04F2" w:rsidR="003F6E91" w:rsidRDefault="003F6E91" w:rsidP="003F6E91">
      <w:pPr>
        <w:suppressAutoHyphens/>
        <w:spacing w:after="0" w:line="100" w:lineRule="atLeast"/>
        <w:jc w:val="right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Burmistrza Gołdapi z dnia</w:t>
      </w:r>
      <w:r w:rsidR="00EC244F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15 kwietnia 2021 roku</w:t>
      </w:r>
    </w:p>
    <w:p w14:paraId="2AE54C18" w14:textId="39A4EF63" w:rsidR="00C33B62" w:rsidRDefault="00C33B62" w:rsidP="003F6E91">
      <w:pPr>
        <w:suppressAutoHyphens/>
        <w:spacing w:after="0" w:line="100" w:lineRule="atLeast"/>
        <w:jc w:val="right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07808B6D" w14:textId="69717BA2" w:rsidR="00C33B62" w:rsidRDefault="00C33B62" w:rsidP="003F6E91">
      <w:pPr>
        <w:suppressAutoHyphens/>
        <w:spacing w:after="0" w:line="100" w:lineRule="atLeast"/>
        <w:jc w:val="right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41A0E80B" w14:textId="54F2C0F1" w:rsidR="00C33B62" w:rsidRDefault="00C33B62" w:rsidP="003F6E91">
      <w:pPr>
        <w:suppressAutoHyphens/>
        <w:spacing w:after="0" w:line="100" w:lineRule="atLeast"/>
        <w:jc w:val="right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5FDD5C7D" w14:textId="4A321807" w:rsidR="00C33B62" w:rsidRDefault="00C33B62" w:rsidP="00C33B62">
      <w:pPr>
        <w:suppressAutoHyphens/>
        <w:spacing w:after="0" w:line="100" w:lineRule="atLeast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7ED09E9A" w14:textId="246186E3" w:rsidR="00C33B62" w:rsidRDefault="00C33B62" w:rsidP="003F6E91">
      <w:pPr>
        <w:suppressAutoHyphens/>
        <w:spacing w:after="0" w:line="100" w:lineRule="atLeast"/>
        <w:jc w:val="right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562"/>
        <w:gridCol w:w="3261"/>
        <w:gridCol w:w="1417"/>
        <w:gridCol w:w="1985"/>
        <w:gridCol w:w="1701"/>
      </w:tblGrid>
      <w:tr w:rsidR="00C33B62" w14:paraId="0BF78AF5" w14:textId="77777777" w:rsidTr="00C33B62">
        <w:tc>
          <w:tcPr>
            <w:tcW w:w="562" w:type="dxa"/>
            <w:vAlign w:val="center"/>
          </w:tcPr>
          <w:p w14:paraId="1A97CF4F" w14:textId="358E83AA" w:rsidR="00C33B62" w:rsidRP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33B62"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61" w:type="dxa"/>
            <w:vAlign w:val="center"/>
          </w:tcPr>
          <w:p w14:paraId="4CF8BF33" w14:textId="5BA6E1C1" w:rsidR="00C33B62" w:rsidRP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33B62"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  <w:t>Położenie nieruchomości</w:t>
            </w:r>
          </w:p>
        </w:tc>
        <w:tc>
          <w:tcPr>
            <w:tcW w:w="1417" w:type="dxa"/>
            <w:vAlign w:val="center"/>
          </w:tcPr>
          <w:p w14:paraId="7DCBD586" w14:textId="4C897460" w:rsidR="00C33B62" w:rsidRP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33B62"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1985" w:type="dxa"/>
            <w:vAlign w:val="center"/>
          </w:tcPr>
          <w:p w14:paraId="7F1EB024" w14:textId="3A4B430D" w:rsidR="00C33B62" w:rsidRP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33B62"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  <w:t>Powierzchnia</w:t>
            </w:r>
            <w:r w:rsidR="00ED0AC8"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  <w:t xml:space="preserve"> dzierżawy</w:t>
            </w:r>
            <w:r w:rsidRPr="00C33B62"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  <w:t xml:space="preserve"> [m2]</w:t>
            </w:r>
          </w:p>
        </w:tc>
        <w:tc>
          <w:tcPr>
            <w:tcW w:w="1701" w:type="dxa"/>
            <w:vAlign w:val="center"/>
          </w:tcPr>
          <w:p w14:paraId="322F64FF" w14:textId="72AB036B" w:rsidR="00C33B62" w:rsidRP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33B62"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  <w:t>Okres dzierżawy</w:t>
            </w:r>
          </w:p>
        </w:tc>
      </w:tr>
      <w:tr w:rsidR="00C33B62" w14:paraId="7F88F243" w14:textId="77777777" w:rsidTr="00C33B62">
        <w:tc>
          <w:tcPr>
            <w:tcW w:w="562" w:type="dxa"/>
            <w:vAlign w:val="center"/>
          </w:tcPr>
          <w:p w14:paraId="329A9266" w14:textId="2E4D63B5" w:rsid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261" w:type="dxa"/>
            <w:vAlign w:val="center"/>
          </w:tcPr>
          <w:p w14:paraId="6EEF3223" w14:textId="11A32A52" w:rsid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Plac Zwycięstwa m. Gołdap (przy zegarze słonecznym)</w:t>
            </w:r>
          </w:p>
        </w:tc>
        <w:tc>
          <w:tcPr>
            <w:tcW w:w="1417" w:type="dxa"/>
            <w:vAlign w:val="center"/>
          </w:tcPr>
          <w:p w14:paraId="696355CF" w14:textId="5E70876F" w:rsid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Część 875/8</w:t>
            </w:r>
          </w:p>
        </w:tc>
        <w:tc>
          <w:tcPr>
            <w:tcW w:w="1985" w:type="dxa"/>
            <w:vAlign w:val="center"/>
          </w:tcPr>
          <w:p w14:paraId="6FD2BF3F" w14:textId="0213D9E7" w:rsid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701" w:type="dxa"/>
            <w:vAlign w:val="center"/>
          </w:tcPr>
          <w:p w14:paraId="0CBD000B" w14:textId="6948BE7D" w:rsid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od 01.06.2021 r. do 31.08.2021 r.</w:t>
            </w:r>
          </w:p>
        </w:tc>
      </w:tr>
      <w:tr w:rsidR="00C33B62" w14:paraId="03A75E80" w14:textId="77777777" w:rsidTr="00C33B62">
        <w:tc>
          <w:tcPr>
            <w:tcW w:w="562" w:type="dxa"/>
            <w:vAlign w:val="center"/>
          </w:tcPr>
          <w:p w14:paraId="43C2FC7C" w14:textId="41C94545" w:rsid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261" w:type="dxa"/>
            <w:vAlign w:val="center"/>
          </w:tcPr>
          <w:p w14:paraId="2A5CFC89" w14:textId="3B9B3693" w:rsid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Plac Zwycięstwa m. Gołdap (plac z logo – fragment przy postoju TAXI)</w:t>
            </w:r>
          </w:p>
        </w:tc>
        <w:tc>
          <w:tcPr>
            <w:tcW w:w="1417" w:type="dxa"/>
            <w:vAlign w:val="center"/>
          </w:tcPr>
          <w:p w14:paraId="4C50E54B" w14:textId="0CE8E6B4" w:rsid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Część 875/8</w:t>
            </w:r>
          </w:p>
        </w:tc>
        <w:tc>
          <w:tcPr>
            <w:tcW w:w="1985" w:type="dxa"/>
            <w:vAlign w:val="center"/>
          </w:tcPr>
          <w:p w14:paraId="2A6CF435" w14:textId="042F6EA1" w:rsid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701" w:type="dxa"/>
            <w:vAlign w:val="center"/>
          </w:tcPr>
          <w:p w14:paraId="1D294384" w14:textId="0595812A" w:rsid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od 01.06.2021 r. do 31.08.2021 r.</w:t>
            </w:r>
          </w:p>
        </w:tc>
      </w:tr>
      <w:tr w:rsidR="00C33B62" w14:paraId="541AD4BD" w14:textId="77777777" w:rsidTr="00C33B62">
        <w:tc>
          <w:tcPr>
            <w:tcW w:w="562" w:type="dxa"/>
            <w:vAlign w:val="center"/>
          </w:tcPr>
          <w:p w14:paraId="46E0F924" w14:textId="1D977440" w:rsid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261" w:type="dxa"/>
            <w:vAlign w:val="center"/>
          </w:tcPr>
          <w:p w14:paraId="3FC2AD19" w14:textId="2513CDB2" w:rsid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Plac Zwycięstwa m. Gołdap (plac z logo – przy parkingu)</w:t>
            </w:r>
          </w:p>
        </w:tc>
        <w:tc>
          <w:tcPr>
            <w:tcW w:w="1417" w:type="dxa"/>
            <w:vAlign w:val="center"/>
          </w:tcPr>
          <w:p w14:paraId="2A777BD0" w14:textId="7F734119" w:rsid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Część 875/8</w:t>
            </w:r>
          </w:p>
        </w:tc>
        <w:tc>
          <w:tcPr>
            <w:tcW w:w="1985" w:type="dxa"/>
            <w:vAlign w:val="center"/>
          </w:tcPr>
          <w:p w14:paraId="4FA71FFA" w14:textId="23F46287" w:rsid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701" w:type="dxa"/>
            <w:vAlign w:val="center"/>
          </w:tcPr>
          <w:p w14:paraId="21F16D29" w14:textId="5388DC08" w:rsid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od 01.06.2021 r. do 31.08.2021 r.</w:t>
            </w:r>
          </w:p>
        </w:tc>
      </w:tr>
    </w:tbl>
    <w:p w14:paraId="4C807F91" w14:textId="77777777" w:rsidR="00C33B62" w:rsidRPr="003F6E91" w:rsidRDefault="00C33B62" w:rsidP="00C33B62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sectPr w:rsidR="00C33B62" w:rsidRPr="003F6E91" w:rsidSect="00C33B6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E07385"/>
    <w:multiLevelType w:val="hybridMultilevel"/>
    <w:tmpl w:val="6D70D6F8"/>
    <w:lvl w:ilvl="0" w:tplc="6B2A9A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24384"/>
    <w:multiLevelType w:val="hybridMultilevel"/>
    <w:tmpl w:val="198C91D0"/>
    <w:lvl w:ilvl="0" w:tplc="477854A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D9"/>
    <w:rsid w:val="003F6E91"/>
    <w:rsid w:val="0049505E"/>
    <w:rsid w:val="00C33B62"/>
    <w:rsid w:val="00D52DD9"/>
    <w:rsid w:val="00D869B3"/>
    <w:rsid w:val="00EC244F"/>
    <w:rsid w:val="00ED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08B8"/>
  <w15:chartTrackingRefBased/>
  <w15:docId w15:val="{E6000ACC-3033-4B59-BD41-9061FAE3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6E91"/>
    <w:pPr>
      <w:ind w:left="720"/>
      <w:contextualSpacing/>
    </w:pPr>
  </w:style>
  <w:style w:type="table" w:styleId="Tabela-Siatka">
    <w:name w:val="Table Grid"/>
    <w:basedOn w:val="Standardowy"/>
    <w:uiPriority w:val="39"/>
    <w:rsid w:val="00C33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magda.kuliś</cp:lastModifiedBy>
  <cp:revision>4</cp:revision>
  <dcterms:created xsi:type="dcterms:W3CDTF">2021-04-12T11:40:00Z</dcterms:created>
  <dcterms:modified xsi:type="dcterms:W3CDTF">2021-04-16T10:47:00Z</dcterms:modified>
</cp:coreProperties>
</file>