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C7C3" w14:textId="36D4BB1E" w:rsidR="00C47DCE" w:rsidRPr="00EF3C44" w:rsidRDefault="00EF3C44" w:rsidP="00EF3C44">
      <w:pPr>
        <w:spacing w:line="360" w:lineRule="auto"/>
      </w:pPr>
      <w:r w:rsidRPr="00EF3C44">
        <w:rPr>
          <w:b/>
          <w:bCs/>
        </w:rPr>
        <w:t>BURMISTRZ GOŁDAPI</w:t>
      </w:r>
      <w:r w:rsidRPr="00EF3C4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4F5" w:rsidRPr="00C90FA0">
        <w:t>Gołdap</w:t>
      </w:r>
      <w:r w:rsidR="00571402" w:rsidRPr="00C90FA0">
        <w:t xml:space="preserve">, dnia </w:t>
      </w:r>
      <w:r w:rsidR="001341C8">
        <w:t>0</w:t>
      </w:r>
      <w:r w:rsidR="00A02071">
        <w:t>9</w:t>
      </w:r>
      <w:r w:rsidR="00AA3936">
        <w:t>.</w:t>
      </w:r>
      <w:r w:rsidR="00A763B2">
        <w:t>1</w:t>
      </w:r>
      <w:r w:rsidR="001341C8">
        <w:t>1</w:t>
      </w:r>
      <w:r w:rsidR="00AA3936">
        <w:t>.</w:t>
      </w:r>
      <w:r w:rsidR="00571402" w:rsidRPr="00C90FA0">
        <w:t>202</w:t>
      </w:r>
      <w:r w:rsidR="00D70E41">
        <w:t>3</w:t>
      </w:r>
      <w:r w:rsidR="00C47DCE" w:rsidRPr="00C90FA0">
        <w:t xml:space="preserve"> r.</w:t>
      </w:r>
    </w:p>
    <w:p w14:paraId="55414780" w14:textId="611F4E30" w:rsidR="00C47DCE" w:rsidRPr="00C90FA0" w:rsidRDefault="00AA3936" w:rsidP="00C47DCE">
      <w:pPr>
        <w:spacing w:line="360" w:lineRule="auto"/>
      </w:pPr>
      <w:r>
        <w:t>GPO.6722.</w:t>
      </w:r>
      <w:r w:rsidR="001341C8">
        <w:t>3</w:t>
      </w:r>
      <w:r>
        <w:t>.2023</w:t>
      </w:r>
    </w:p>
    <w:p w14:paraId="1FD143FB" w14:textId="0F9259A3" w:rsidR="00C47DCE" w:rsidRPr="00A75CAA" w:rsidRDefault="000C3B01" w:rsidP="00C47DC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OBWIESZCZENIE</w:t>
      </w:r>
    </w:p>
    <w:p w14:paraId="7A16C929" w14:textId="57302573" w:rsidR="001341C8" w:rsidRPr="00D37E39" w:rsidRDefault="00A75CAA" w:rsidP="001341C8">
      <w:pPr>
        <w:spacing w:line="360" w:lineRule="auto"/>
        <w:jc w:val="center"/>
        <w:rPr>
          <w:b/>
          <w:bCs/>
          <w:sz w:val="20"/>
          <w:szCs w:val="20"/>
        </w:rPr>
      </w:pPr>
      <w:r w:rsidRPr="00D37E39">
        <w:rPr>
          <w:b/>
          <w:bCs/>
          <w:sz w:val="20"/>
          <w:szCs w:val="20"/>
        </w:rPr>
        <w:t xml:space="preserve">o przystąpieniu do sporządzenia zmiany miejscowego planu zagospodarowania przestrzennego </w:t>
      </w:r>
      <w:r w:rsidR="00D37E39" w:rsidRPr="00D37E39">
        <w:rPr>
          <w:b/>
          <w:bCs/>
          <w:sz w:val="20"/>
          <w:szCs w:val="20"/>
        </w:rPr>
        <w:t xml:space="preserve">terenów położonych w śródmieściu Gołdapi ograniczonych ulicami: Królewiecką, Armii Krajowej, </w:t>
      </w:r>
      <w:proofErr w:type="spellStart"/>
      <w:r w:rsidR="00D37E39" w:rsidRPr="00D37E39">
        <w:rPr>
          <w:b/>
          <w:bCs/>
          <w:sz w:val="20"/>
          <w:szCs w:val="20"/>
        </w:rPr>
        <w:t>Tatyzy</w:t>
      </w:r>
      <w:proofErr w:type="spellEnd"/>
      <w:r w:rsidR="00D37E39" w:rsidRPr="00D37E39">
        <w:rPr>
          <w:b/>
          <w:bCs/>
          <w:sz w:val="20"/>
          <w:szCs w:val="20"/>
        </w:rPr>
        <w:t xml:space="preserve"> i Jaćwieską </w:t>
      </w:r>
    </w:p>
    <w:p w14:paraId="4D1DD0D2" w14:textId="62CCAEE5" w:rsidR="00A75CAA" w:rsidRPr="00A75CAA" w:rsidRDefault="001D064A" w:rsidP="00C47DCE">
      <w:pPr>
        <w:spacing w:line="360" w:lineRule="auto"/>
        <w:jc w:val="both"/>
        <w:rPr>
          <w:sz w:val="22"/>
          <w:szCs w:val="22"/>
        </w:rPr>
      </w:pPr>
      <w:r w:rsidRPr="00A75CAA">
        <w:rPr>
          <w:sz w:val="22"/>
          <w:szCs w:val="22"/>
        </w:rPr>
        <w:t>Na podstawie art. 17</w:t>
      </w:r>
      <w:r w:rsidR="00C47DCE" w:rsidRPr="00A75CAA">
        <w:rPr>
          <w:sz w:val="22"/>
          <w:szCs w:val="22"/>
        </w:rPr>
        <w:t xml:space="preserve"> pkt </w:t>
      </w:r>
      <w:r w:rsidR="00A75CAA" w:rsidRPr="00A75CAA">
        <w:rPr>
          <w:sz w:val="22"/>
          <w:szCs w:val="22"/>
        </w:rPr>
        <w:t>1</w:t>
      </w:r>
      <w:r w:rsidR="00C47DCE" w:rsidRPr="00A75CAA">
        <w:rPr>
          <w:sz w:val="22"/>
          <w:szCs w:val="22"/>
        </w:rPr>
        <w:t xml:space="preserve"> ustawy z dnia 27 marca 2003 r. o planowaniu i zagospodarowaniu przestrzennym </w:t>
      </w:r>
      <w:r w:rsidR="00A763B2" w:rsidRPr="00A763B2">
        <w:rPr>
          <w:sz w:val="22"/>
          <w:szCs w:val="22"/>
        </w:rPr>
        <w:t xml:space="preserve">(j.t. Dz. U. z 2023 r. poz. 977, 1506, 1597) w związku z art. 66 ust. 2 ustawy z dnia 7 lipca 2023 r. o zmianie ustawy o planowaniu i zagospodarowaniu przestrzennym oraz niektórych innych ustaw (Dz. U. z 2023 r. poz. 1688), </w:t>
      </w:r>
      <w:r w:rsidR="00A75CAA" w:rsidRPr="00A75CAA">
        <w:rPr>
          <w:sz w:val="22"/>
          <w:szCs w:val="22"/>
        </w:rPr>
        <w:t>oraz art. 39 ust. 1 w związku z art. 46</w:t>
      </w:r>
      <w:r w:rsidR="00EB09EC">
        <w:rPr>
          <w:sz w:val="22"/>
          <w:szCs w:val="22"/>
        </w:rPr>
        <w:t xml:space="preserve"> ust.1</w:t>
      </w:r>
      <w:r w:rsidR="00A75CAA" w:rsidRPr="00A75CAA">
        <w:rPr>
          <w:sz w:val="22"/>
          <w:szCs w:val="22"/>
        </w:rPr>
        <w:t xml:space="preserve"> pkt 1 ustawy z</w:t>
      </w:r>
      <w:r w:rsidR="002F194F">
        <w:rPr>
          <w:sz w:val="22"/>
          <w:szCs w:val="22"/>
        </w:rPr>
        <w:t> </w:t>
      </w:r>
      <w:r w:rsidR="00A75CAA" w:rsidRPr="00A75CAA">
        <w:rPr>
          <w:sz w:val="22"/>
          <w:szCs w:val="22"/>
        </w:rPr>
        <w:t>dnia 3 października o udostępnianiu informacji o środowisku i jego ochronie, udziale społeczeństwa w ochronie środowiska oraz o ocenach oddziaływania na środowisko (Dz. U. z 2023 r. poz. 1094 ze zm.)</w:t>
      </w:r>
    </w:p>
    <w:p w14:paraId="4D80BB76" w14:textId="5EA47DEC" w:rsidR="00A75CAA" w:rsidRPr="00A75CAA" w:rsidRDefault="00C47DCE" w:rsidP="00A75CAA">
      <w:pPr>
        <w:spacing w:line="360" w:lineRule="auto"/>
        <w:jc w:val="center"/>
        <w:rPr>
          <w:b/>
          <w:bCs/>
          <w:sz w:val="22"/>
          <w:szCs w:val="22"/>
        </w:rPr>
      </w:pPr>
      <w:r w:rsidRPr="00A75CAA">
        <w:rPr>
          <w:b/>
          <w:bCs/>
          <w:sz w:val="22"/>
          <w:szCs w:val="22"/>
        </w:rPr>
        <w:t>zawiadamiam</w:t>
      </w:r>
    </w:p>
    <w:p w14:paraId="0CD3517D" w14:textId="77777777" w:rsidR="00D37E39" w:rsidRDefault="00C47DCE" w:rsidP="00D37E39">
      <w:pPr>
        <w:spacing w:line="360" w:lineRule="auto"/>
        <w:jc w:val="both"/>
        <w:rPr>
          <w:sz w:val="22"/>
          <w:szCs w:val="22"/>
        </w:rPr>
      </w:pPr>
      <w:r w:rsidRPr="00D37E39">
        <w:rPr>
          <w:sz w:val="22"/>
          <w:szCs w:val="22"/>
        </w:rPr>
        <w:t xml:space="preserve">o podjęciu przez </w:t>
      </w:r>
      <w:r w:rsidRPr="00D37E39">
        <w:rPr>
          <w:bCs/>
          <w:sz w:val="22"/>
          <w:szCs w:val="22"/>
        </w:rPr>
        <w:t>Radę</w:t>
      </w:r>
      <w:r w:rsidR="009047BD" w:rsidRPr="00D37E39">
        <w:rPr>
          <w:bCs/>
          <w:sz w:val="22"/>
          <w:szCs w:val="22"/>
        </w:rPr>
        <w:t xml:space="preserve"> Miejską</w:t>
      </w:r>
      <w:r w:rsidRPr="00D37E39">
        <w:rPr>
          <w:bCs/>
          <w:sz w:val="22"/>
          <w:szCs w:val="22"/>
        </w:rPr>
        <w:t xml:space="preserve"> </w:t>
      </w:r>
      <w:r w:rsidR="00D70E41" w:rsidRPr="00D37E39">
        <w:rPr>
          <w:bCs/>
          <w:sz w:val="22"/>
          <w:szCs w:val="22"/>
        </w:rPr>
        <w:t>w </w:t>
      </w:r>
      <w:r w:rsidR="003834F5" w:rsidRPr="00D37E39">
        <w:rPr>
          <w:sz w:val="22"/>
          <w:szCs w:val="22"/>
        </w:rPr>
        <w:t>Gołdapi</w:t>
      </w:r>
      <w:r w:rsidR="00D37E39">
        <w:rPr>
          <w:sz w:val="22"/>
          <w:szCs w:val="22"/>
        </w:rPr>
        <w:t>:</w:t>
      </w:r>
    </w:p>
    <w:p w14:paraId="5607379F" w14:textId="2FB638D3" w:rsidR="00D37E39" w:rsidRDefault="003834F5" w:rsidP="00D37E39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  <w:u w:val="single"/>
        </w:rPr>
      </w:pPr>
      <w:r w:rsidRPr="00EF3C44">
        <w:rPr>
          <w:sz w:val="22"/>
          <w:szCs w:val="22"/>
          <w:u w:val="single"/>
        </w:rPr>
        <w:t>U</w:t>
      </w:r>
      <w:r w:rsidR="00C47DCE" w:rsidRPr="00EF3C44">
        <w:rPr>
          <w:sz w:val="22"/>
          <w:szCs w:val="22"/>
          <w:u w:val="single"/>
        </w:rPr>
        <w:t xml:space="preserve">chwały </w:t>
      </w:r>
      <w:r w:rsidR="00D70E41" w:rsidRPr="00EF3C44">
        <w:rPr>
          <w:sz w:val="22"/>
          <w:szCs w:val="22"/>
          <w:u w:val="single"/>
        </w:rPr>
        <w:t>Nr LXXV/5</w:t>
      </w:r>
      <w:r w:rsidR="00D37E39" w:rsidRPr="00EF3C44">
        <w:rPr>
          <w:sz w:val="22"/>
          <w:szCs w:val="22"/>
          <w:u w:val="single"/>
        </w:rPr>
        <w:t>40</w:t>
      </w:r>
      <w:r w:rsidR="00D70E41" w:rsidRPr="00EF3C44">
        <w:rPr>
          <w:sz w:val="22"/>
          <w:szCs w:val="22"/>
          <w:u w:val="single"/>
        </w:rPr>
        <w:t xml:space="preserve">/2023 z dnia </w:t>
      </w:r>
      <w:r w:rsidR="00360705" w:rsidRPr="00EF3C44">
        <w:rPr>
          <w:sz w:val="22"/>
          <w:szCs w:val="22"/>
          <w:u w:val="single"/>
        </w:rPr>
        <w:t>14</w:t>
      </w:r>
      <w:r w:rsidR="00D70E41" w:rsidRPr="00EF3C44">
        <w:rPr>
          <w:sz w:val="22"/>
          <w:szCs w:val="22"/>
          <w:u w:val="single"/>
        </w:rPr>
        <w:t xml:space="preserve"> </w:t>
      </w:r>
      <w:r w:rsidR="00360705" w:rsidRPr="00EF3C44">
        <w:rPr>
          <w:sz w:val="22"/>
          <w:szCs w:val="22"/>
          <w:u w:val="single"/>
        </w:rPr>
        <w:t>lipca</w:t>
      </w:r>
      <w:r w:rsidR="00D70E41" w:rsidRPr="00EF3C44">
        <w:rPr>
          <w:sz w:val="22"/>
          <w:szCs w:val="22"/>
          <w:u w:val="single"/>
        </w:rPr>
        <w:t xml:space="preserve"> 2023</w:t>
      </w:r>
      <w:r w:rsidR="00A75CAA" w:rsidRPr="00EF3C44">
        <w:rPr>
          <w:sz w:val="22"/>
          <w:szCs w:val="22"/>
          <w:u w:val="single"/>
        </w:rPr>
        <w:t> </w:t>
      </w:r>
      <w:r w:rsidR="00D70E41" w:rsidRPr="00EF3C44">
        <w:rPr>
          <w:sz w:val="22"/>
          <w:szCs w:val="22"/>
          <w:u w:val="single"/>
        </w:rPr>
        <w:t>r. w</w:t>
      </w:r>
      <w:r w:rsidR="00A75CAA" w:rsidRPr="00EF3C44">
        <w:rPr>
          <w:sz w:val="22"/>
          <w:szCs w:val="22"/>
          <w:u w:val="single"/>
        </w:rPr>
        <w:t> </w:t>
      </w:r>
      <w:r w:rsidR="00D70E41" w:rsidRPr="00EF3C44">
        <w:rPr>
          <w:sz w:val="22"/>
          <w:szCs w:val="22"/>
          <w:u w:val="single"/>
        </w:rPr>
        <w:t xml:space="preserve">sprawie przystąpienia do sporządzenia </w:t>
      </w:r>
      <w:r w:rsidR="00360705" w:rsidRPr="00EF3C44">
        <w:rPr>
          <w:sz w:val="22"/>
          <w:szCs w:val="22"/>
          <w:u w:val="single"/>
        </w:rPr>
        <w:t xml:space="preserve">zmiany </w:t>
      </w:r>
      <w:r w:rsidR="00D70E41" w:rsidRPr="00EF3C44">
        <w:rPr>
          <w:sz w:val="22"/>
          <w:szCs w:val="22"/>
          <w:u w:val="single"/>
        </w:rPr>
        <w:t xml:space="preserve">miejscowego planu zagospodarowania przestrzennego </w:t>
      </w:r>
      <w:r w:rsidR="00D37E39" w:rsidRPr="00EF3C44">
        <w:rPr>
          <w:sz w:val="22"/>
          <w:szCs w:val="22"/>
          <w:u w:val="single"/>
        </w:rPr>
        <w:t xml:space="preserve">terenów położonych w śródmieściu Gołdapi ograniczonych ulicami: Królewiecką, Armii Krajowej, </w:t>
      </w:r>
      <w:proofErr w:type="spellStart"/>
      <w:r w:rsidR="00D37E39" w:rsidRPr="00EF3C44">
        <w:rPr>
          <w:sz w:val="22"/>
          <w:szCs w:val="22"/>
          <w:u w:val="single"/>
        </w:rPr>
        <w:t>Tatyzy</w:t>
      </w:r>
      <w:proofErr w:type="spellEnd"/>
      <w:r w:rsidR="00EF3C44" w:rsidRPr="00EF3C44">
        <w:rPr>
          <w:sz w:val="22"/>
          <w:szCs w:val="22"/>
          <w:u w:val="single"/>
        </w:rPr>
        <w:t xml:space="preserve"> </w:t>
      </w:r>
      <w:r w:rsidR="00D37E39" w:rsidRPr="00EF3C44">
        <w:rPr>
          <w:sz w:val="22"/>
          <w:szCs w:val="22"/>
          <w:u w:val="single"/>
        </w:rPr>
        <w:t>i Jaćwieską</w:t>
      </w:r>
      <w:r w:rsidR="001341C8" w:rsidRPr="00EF3C44">
        <w:rPr>
          <w:sz w:val="22"/>
          <w:szCs w:val="22"/>
          <w:u w:val="single"/>
        </w:rPr>
        <w:t>.</w:t>
      </w:r>
    </w:p>
    <w:p w14:paraId="659A4669" w14:textId="77777777" w:rsidR="00EF3C44" w:rsidRPr="00EF3C44" w:rsidRDefault="00EF3C44" w:rsidP="00EF3C44">
      <w:pPr>
        <w:pStyle w:val="Akapitzlist"/>
        <w:spacing w:line="360" w:lineRule="auto"/>
        <w:ind w:left="360"/>
        <w:jc w:val="both"/>
        <w:rPr>
          <w:sz w:val="22"/>
          <w:szCs w:val="22"/>
          <w:u w:val="single"/>
        </w:rPr>
      </w:pPr>
    </w:p>
    <w:p w14:paraId="6FB21AC8" w14:textId="3C3C70B3" w:rsidR="00C47DCE" w:rsidRPr="00D37E39" w:rsidRDefault="00D37E39" w:rsidP="00D37E39">
      <w:pPr>
        <w:spacing w:line="360" w:lineRule="auto"/>
        <w:jc w:val="both"/>
        <w:rPr>
          <w:rFonts w:cs="Arial"/>
          <w:sz w:val="22"/>
          <w:szCs w:val="22"/>
        </w:rPr>
      </w:pPr>
      <w:r w:rsidRPr="00D37E39">
        <w:rPr>
          <w:sz w:val="22"/>
          <w:szCs w:val="22"/>
        </w:rPr>
        <w:t xml:space="preserve"> </w:t>
      </w:r>
      <w:r w:rsidR="00A75CAA" w:rsidRPr="00D37E39">
        <w:rPr>
          <w:sz w:val="22"/>
          <w:szCs w:val="22"/>
        </w:rPr>
        <w:t>oraz o przystąpieniu do przeprowadzenia strategicz</w:t>
      </w:r>
      <w:r>
        <w:rPr>
          <w:sz w:val="22"/>
          <w:szCs w:val="22"/>
        </w:rPr>
        <w:t>nych</w:t>
      </w:r>
      <w:r w:rsidR="00A75CAA" w:rsidRPr="00D37E39">
        <w:rPr>
          <w:sz w:val="22"/>
          <w:szCs w:val="22"/>
        </w:rPr>
        <w:t xml:space="preserve"> ocen oddziaływania na środowisko dla t</w:t>
      </w:r>
      <w:r>
        <w:rPr>
          <w:sz w:val="22"/>
          <w:szCs w:val="22"/>
        </w:rPr>
        <w:t>ych</w:t>
      </w:r>
      <w:r w:rsidR="00A75CAA" w:rsidRPr="00D37E39">
        <w:rPr>
          <w:sz w:val="22"/>
          <w:szCs w:val="22"/>
        </w:rPr>
        <w:t xml:space="preserve"> dokument</w:t>
      </w:r>
      <w:r>
        <w:rPr>
          <w:sz w:val="22"/>
          <w:szCs w:val="22"/>
        </w:rPr>
        <w:t>ów.</w:t>
      </w:r>
    </w:p>
    <w:p w14:paraId="1EBA6085" w14:textId="3E764D3C" w:rsidR="00C47DCE" w:rsidRDefault="00A75CAA" w:rsidP="00EF3C4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 treścią ww.</w:t>
      </w:r>
      <w:r w:rsidR="001341C8">
        <w:rPr>
          <w:sz w:val="22"/>
          <w:szCs w:val="22"/>
        </w:rPr>
        <w:t xml:space="preserve"> </w:t>
      </w:r>
      <w:r>
        <w:rPr>
          <w:sz w:val="22"/>
          <w:szCs w:val="22"/>
        </w:rPr>
        <w:t>Uchwał można zapoznać się na stronie internetowej BIP Urzędu Miejskiego:</w:t>
      </w:r>
      <w:r w:rsidR="002F194F" w:rsidRPr="002F194F">
        <w:t xml:space="preserve"> </w:t>
      </w:r>
      <w:hyperlink r:id="rId5" w:history="1">
        <w:r w:rsidR="001341C8" w:rsidRPr="00C636F6">
          <w:rPr>
            <w:rStyle w:val="Hipercze"/>
            <w:sz w:val="22"/>
            <w:szCs w:val="22"/>
          </w:rPr>
          <w:t>https://bip.goldap.pl/pl/1618/33822/uchwala-nr-lxxv-54-223-rady-miejskiej-w-goldapi-z-dnia-14-lipca-223-r-przystapienia-do-sporzadzenia-zmiany-miejscowego-planu-zagospodarowania-przestrzennego-terenow-polozonych-w-srodmiesciu-goldapi-ograniczonych-ulicami-krolewiecka-armii-krajowej-tatyzy-i-jacwieska.html</w:t>
        </w:r>
      </w:hyperlink>
    </w:p>
    <w:p w14:paraId="6F159D83" w14:textId="0612C33B" w:rsidR="002A6CDE" w:rsidRPr="00A75CAA" w:rsidRDefault="002A6CDE" w:rsidP="001341C8">
      <w:pPr>
        <w:spacing w:before="120" w:line="360" w:lineRule="auto"/>
        <w:ind w:firstLine="708"/>
        <w:jc w:val="both"/>
        <w:rPr>
          <w:sz w:val="22"/>
          <w:szCs w:val="22"/>
        </w:rPr>
      </w:pPr>
      <w:r w:rsidRPr="00A75CAA">
        <w:rPr>
          <w:sz w:val="22"/>
          <w:szCs w:val="22"/>
        </w:rPr>
        <w:t>Wnioski dotyczące</w:t>
      </w:r>
      <w:r w:rsidR="00360705" w:rsidRPr="00A75CAA">
        <w:rPr>
          <w:sz w:val="22"/>
          <w:szCs w:val="22"/>
        </w:rPr>
        <w:t xml:space="preserve"> zmiany</w:t>
      </w:r>
      <w:r w:rsidRPr="00A75CAA">
        <w:rPr>
          <w:sz w:val="22"/>
          <w:szCs w:val="22"/>
        </w:rPr>
        <w:t xml:space="preserve"> </w:t>
      </w:r>
      <w:r w:rsidR="00F84E5F" w:rsidRPr="00A75CAA">
        <w:rPr>
          <w:sz w:val="22"/>
          <w:szCs w:val="22"/>
        </w:rPr>
        <w:t>miejscowego planu</w:t>
      </w:r>
      <w:r w:rsidRPr="00A75CAA">
        <w:rPr>
          <w:sz w:val="22"/>
          <w:szCs w:val="22"/>
        </w:rPr>
        <w:t xml:space="preserve"> mogą być składane na piśmie w terminie </w:t>
      </w:r>
      <w:r w:rsidR="00A75CAA">
        <w:rPr>
          <w:sz w:val="22"/>
          <w:szCs w:val="22"/>
        </w:rPr>
        <w:t xml:space="preserve">do </w:t>
      </w:r>
      <w:r w:rsidR="001341C8">
        <w:rPr>
          <w:b/>
          <w:bCs/>
          <w:sz w:val="22"/>
          <w:szCs w:val="22"/>
        </w:rPr>
        <w:t>01.12.</w:t>
      </w:r>
      <w:r w:rsidR="00A75CAA" w:rsidRPr="008B554C">
        <w:rPr>
          <w:b/>
          <w:bCs/>
          <w:sz w:val="22"/>
          <w:szCs w:val="22"/>
        </w:rPr>
        <w:t>2023r.</w:t>
      </w:r>
      <w:r w:rsidR="008B554C" w:rsidRPr="008B554C">
        <w:rPr>
          <w:b/>
          <w:bCs/>
          <w:sz w:val="22"/>
          <w:szCs w:val="22"/>
        </w:rPr>
        <w:t xml:space="preserve"> </w:t>
      </w:r>
      <w:r w:rsidR="009047BD" w:rsidRPr="00A75CAA">
        <w:rPr>
          <w:sz w:val="22"/>
          <w:szCs w:val="22"/>
        </w:rPr>
        <w:t xml:space="preserve">w formie pisemnej w siedzibie </w:t>
      </w:r>
      <w:r w:rsidR="00D70E41" w:rsidRPr="00A75CAA">
        <w:rPr>
          <w:sz w:val="22"/>
          <w:szCs w:val="22"/>
        </w:rPr>
        <w:t>Urzędu Miejskiego w </w:t>
      </w:r>
      <w:r w:rsidR="003834F5" w:rsidRPr="00A75CAA">
        <w:rPr>
          <w:sz w:val="22"/>
          <w:szCs w:val="22"/>
        </w:rPr>
        <w:t>Gołdapi, Plac Zwycięstwa</w:t>
      </w:r>
      <w:r w:rsidR="00A763B2">
        <w:rPr>
          <w:sz w:val="22"/>
          <w:szCs w:val="22"/>
        </w:rPr>
        <w:t> </w:t>
      </w:r>
      <w:r w:rsidR="003834F5" w:rsidRPr="00A75CAA">
        <w:rPr>
          <w:sz w:val="22"/>
          <w:szCs w:val="22"/>
        </w:rPr>
        <w:t xml:space="preserve">14, </w:t>
      </w:r>
      <w:r w:rsidR="001341C8">
        <w:rPr>
          <w:sz w:val="22"/>
          <w:szCs w:val="22"/>
        </w:rPr>
        <w:br/>
      </w:r>
      <w:r w:rsidR="003834F5" w:rsidRPr="00A75CAA">
        <w:rPr>
          <w:sz w:val="22"/>
          <w:szCs w:val="22"/>
        </w:rPr>
        <w:t>19-500 Gołdap</w:t>
      </w:r>
      <w:r w:rsidR="005E3020" w:rsidRPr="00A75CAA">
        <w:rPr>
          <w:rFonts w:ascii="Calibri" w:hAnsi="Calibri" w:cs="Calibri"/>
          <w:sz w:val="22"/>
          <w:szCs w:val="22"/>
        </w:rPr>
        <w:t xml:space="preserve"> </w:t>
      </w:r>
      <w:r w:rsidR="009047BD" w:rsidRPr="00A75CAA">
        <w:rPr>
          <w:sz w:val="22"/>
          <w:szCs w:val="22"/>
        </w:rPr>
        <w:t xml:space="preserve">albo w formie elektronicznej za pomocą środków komunikacji elektronicznej na adres poczty elektronicznej: </w:t>
      </w:r>
      <w:r w:rsidR="00AA3936" w:rsidRPr="00A75CAA">
        <w:rPr>
          <w:sz w:val="22"/>
          <w:szCs w:val="22"/>
        </w:rPr>
        <w:t>pom@goldap.pl</w:t>
      </w:r>
      <w:r w:rsidR="00D70E41" w:rsidRPr="00A75CAA">
        <w:rPr>
          <w:sz w:val="22"/>
          <w:szCs w:val="22"/>
        </w:rPr>
        <w:t xml:space="preserve"> lub w </w:t>
      </w:r>
      <w:r w:rsidR="009047BD" w:rsidRPr="00A75CAA">
        <w:rPr>
          <w:sz w:val="22"/>
          <w:szCs w:val="22"/>
        </w:rPr>
        <w:t>formie elektronicznej za pomocą elektronicznej skrzynki podawczej opatrzone kwalifikowanym podpisem elektronicznym, podpisem zaufanym albo podpisem osobistym</w:t>
      </w:r>
      <w:r w:rsidRPr="00A75CAA">
        <w:rPr>
          <w:sz w:val="22"/>
          <w:szCs w:val="22"/>
        </w:rPr>
        <w:t>.</w:t>
      </w:r>
    </w:p>
    <w:p w14:paraId="2B48AA92" w14:textId="349E6D71" w:rsidR="00C47DCE" w:rsidRPr="00A75CAA" w:rsidRDefault="008B554C" w:rsidP="008B554C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Wniosek powinien zawierać nazwisko i imię, nazwę i adres wnioskodawcy, przedmiot wniosku oraz oznaczenie nieruchomości, której dotyczy. Organem właściwym do rozpatrzenia wniosków jest Burmistrz Gołdapi.</w:t>
      </w:r>
    </w:p>
    <w:p w14:paraId="1DC45FCF" w14:textId="62580308" w:rsidR="00C47DCE" w:rsidRPr="00BF3B5A" w:rsidRDefault="00EF3C44" w:rsidP="00C47DC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BF3B5A">
        <w:rPr>
          <w:b/>
          <w:bCs/>
          <w:sz w:val="22"/>
          <w:szCs w:val="22"/>
        </w:rPr>
        <w:t>BURMISTRZ GOŁDAPI</w:t>
      </w:r>
    </w:p>
    <w:p w14:paraId="18138A70" w14:textId="39D6CE33" w:rsidR="00EF3C44" w:rsidRDefault="00EF3C44" w:rsidP="00EF3C44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Tomasz Rafał Luto</w:t>
      </w:r>
    </w:p>
    <w:p w14:paraId="0B24E4B9" w14:textId="77777777" w:rsidR="00EF3C44" w:rsidRPr="00A75CAA" w:rsidRDefault="00EF3C44" w:rsidP="00C47DC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EF3C44" w:rsidRPr="00A75CAA" w:rsidSect="00A15285"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719"/>
    <w:multiLevelType w:val="hybridMultilevel"/>
    <w:tmpl w:val="E9946BE8"/>
    <w:lvl w:ilvl="0" w:tplc="3C307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108B"/>
    <w:multiLevelType w:val="hybridMultilevel"/>
    <w:tmpl w:val="A552E284"/>
    <w:lvl w:ilvl="0" w:tplc="3C307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5499"/>
    <w:multiLevelType w:val="hybridMultilevel"/>
    <w:tmpl w:val="9508FF7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16BF"/>
    <w:multiLevelType w:val="hybridMultilevel"/>
    <w:tmpl w:val="9508FF7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47FB7"/>
    <w:multiLevelType w:val="hybridMultilevel"/>
    <w:tmpl w:val="D07496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4C1E"/>
    <w:multiLevelType w:val="hybridMultilevel"/>
    <w:tmpl w:val="C4360078"/>
    <w:lvl w:ilvl="0" w:tplc="20EC5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num w:numId="1" w16cid:durableId="1782144230">
    <w:abstractNumId w:val="0"/>
  </w:num>
  <w:num w:numId="2" w16cid:durableId="1567035641">
    <w:abstractNumId w:val="1"/>
  </w:num>
  <w:num w:numId="3" w16cid:durableId="530608885">
    <w:abstractNumId w:val="2"/>
  </w:num>
  <w:num w:numId="4" w16cid:durableId="2004239997">
    <w:abstractNumId w:val="3"/>
  </w:num>
  <w:num w:numId="5" w16cid:durableId="1904412043">
    <w:abstractNumId w:val="4"/>
  </w:num>
  <w:num w:numId="6" w16cid:durableId="300162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CE"/>
    <w:rsid w:val="0005688A"/>
    <w:rsid w:val="000C3B01"/>
    <w:rsid w:val="000C4B84"/>
    <w:rsid w:val="001149FC"/>
    <w:rsid w:val="001341C8"/>
    <w:rsid w:val="001B2A0F"/>
    <w:rsid w:val="001C32E5"/>
    <w:rsid w:val="001D064A"/>
    <w:rsid w:val="0024134B"/>
    <w:rsid w:val="00246F68"/>
    <w:rsid w:val="00280581"/>
    <w:rsid w:val="002A6CDE"/>
    <w:rsid w:val="002C0CF6"/>
    <w:rsid w:val="002C661E"/>
    <w:rsid w:val="002F194F"/>
    <w:rsid w:val="00331791"/>
    <w:rsid w:val="003413A7"/>
    <w:rsid w:val="00360705"/>
    <w:rsid w:val="00363893"/>
    <w:rsid w:val="00377C83"/>
    <w:rsid w:val="003834F5"/>
    <w:rsid w:val="004A7049"/>
    <w:rsid w:val="00535658"/>
    <w:rsid w:val="00571402"/>
    <w:rsid w:val="005E3020"/>
    <w:rsid w:val="00622312"/>
    <w:rsid w:val="00624976"/>
    <w:rsid w:val="00655F66"/>
    <w:rsid w:val="006960A0"/>
    <w:rsid w:val="006B1BB2"/>
    <w:rsid w:val="00732A67"/>
    <w:rsid w:val="00742961"/>
    <w:rsid w:val="0074457D"/>
    <w:rsid w:val="007830A8"/>
    <w:rsid w:val="007A12FF"/>
    <w:rsid w:val="007C0094"/>
    <w:rsid w:val="00842BCF"/>
    <w:rsid w:val="00871D09"/>
    <w:rsid w:val="008B554C"/>
    <w:rsid w:val="008E2167"/>
    <w:rsid w:val="009047BD"/>
    <w:rsid w:val="0091103F"/>
    <w:rsid w:val="00952A84"/>
    <w:rsid w:val="00A02071"/>
    <w:rsid w:val="00A1595B"/>
    <w:rsid w:val="00A219EF"/>
    <w:rsid w:val="00A75CAA"/>
    <w:rsid w:val="00A763B2"/>
    <w:rsid w:val="00AA3936"/>
    <w:rsid w:val="00AB27B1"/>
    <w:rsid w:val="00AB60C1"/>
    <w:rsid w:val="00B01D57"/>
    <w:rsid w:val="00B43DFA"/>
    <w:rsid w:val="00B87ADA"/>
    <w:rsid w:val="00BB6EF3"/>
    <w:rsid w:val="00BE7BBC"/>
    <w:rsid w:val="00BF3B5A"/>
    <w:rsid w:val="00C03A1B"/>
    <w:rsid w:val="00C47DCE"/>
    <w:rsid w:val="00C90FA0"/>
    <w:rsid w:val="00CD5237"/>
    <w:rsid w:val="00D37E39"/>
    <w:rsid w:val="00D4583B"/>
    <w:rsid w:val="00D70E41"/>
    <w:rsid w:val="00D83B3A"/>
    <w:rsid w:val="00DB432A"/>
    <w:rsid w:val="00EB09EC"/>
    <w:rsid w:val="00ED165D"/>
    <w:rsid w:val="00EF3C44"/>
    <w:rsid w:val="00F84E5F"/>
    <w:rsid w:val="00F95B2E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F930"/>
  <w15:chartTrackingRefBased/>
  <w15:docId w15:val="{0E2A1C4E-E349-4DE9-9B86-C6CFDF22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CE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9047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7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7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BD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8058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F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A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41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goldap.pl/pl/1618/33822/uchwala-nr-lxxv-54-223-rady-miejskiej-w-goldapi-z-dnia-14-lipca-223-r-przystapienia-do-sporzadzenia-zmiany-miejscowego-planu-zagospodarowania-przestrzennego-terenow-polozonych-w-srodmiesciu-goldapi-ograniczonych-ulicami-krolewiecka-armii-krajowej-tatyzy-i-jacwies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Potapowicz</dc:creator>
  <cp:keywords/>
  <dc:description/>
  <cp:lastModifiedBy>a2.augustynowicz@gmail.com</cp:lastModifiedBy>
  <cp:revision>12</cp:revision>
  <cp:lastPrinted>2023-10-31T08:07:00Z</cp:lastPrinted>
  <dcterms:created xsi:type="dcterms:W3CDTF">2023-10-12T10:47:00Z</dcterms:created>
  <dcterms:modified xsi:type="dcterms:W3CDTF">2023-11-14T11:52:00Z</dcterms:modified>
</cp:coreProperties>
</file>