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0EFA7CDA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80533">
        <w:rPr>
          <w:rFonts w:asciiTheme="majorHAnsi" w:hAnsiTheme="majorHAnsi" w:cstheme="majorHAnsi"/>
          <w:sz w:val="22"/>
          <w:szCs w:val="22"/>
        </w:rPr>
        <w:t>1</w:t>
      </w:r>
      <w:r w:rsidR="00EB0165">
        <w:rPr>
          <w:rFonts w:asciiTheme="majorHAnsi" w:hAnsiTheme="majorHAnsi" w:cstheme="majorHAnsi"/>
          <w:sz w:val="22"/>
          <w:szCs w:val="22"/>
        </w:rPr>
        <w:t>8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</w:t>
      </w:r>
      <w:r w:rsidR="00EB0165">
        <w:rPr>
          <w:rFonts w:asciiTheme="majorHAnsi" w:hAnsiTheme="majorHAnsi" w:cstheme="majorHAnsi"/>
          <w:sz w:val="22"/>
          <w:szCs w:val="22"/>
        </w:rPr>
        <w:t xml:space="preserve">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EB0165">
        <w:rPr>
          <w:rFonts w:asciiTheme="majorHAnsi" w:hAnsiTheme="majorHAnsi" w:cstheme="majorHAnsi"/>
          <w:sz w:val="22"/>
          <w:szCs w:val="22"/>
        </w:rPr>
        <w:t>1</w:t>
      </w:r>
      <w:r w:rsidR="00EB44E2">
        <w:rPr>
          <w:rFonts w:asciiTheme="majorHAnsi" w:hAnsiTheme="majorHAnsi" w:cstheme="majorHAnsi"/>
          <w:sz w:val="22"/>
          <w:szCs w:val="22"/>
        </w:rPr>
        <w:t>3</w:t>
      </w:r>
      <w:r w:rsidR="00147F79">
        <w:rPr>
          <w:rFonts w:asciiTheme="majorHAnsi" w:hAnsiTheme="majorHAnsi" w:cstheme="majorHAnsi"/>
          <w:sz w:val="22"/>
          <w:szCs w:val="22"/>
        </w:rPr>
        <w:t>.0</w:t>
      </w:r>
      <w:r w:rsidR="00EB44E2">
        <w:rPr>
          <w:rFonts w:asciiTheme="majorHAnsi" w:hAnsiTheme="majorHAnsi" w:cstheme="majorHAnsi"/>
          <w:sz w:val="22"/>
          <w:szCs w:val="22"/>
        </w:rPr>
        <w:t>3</w:t>
      </w:r>
      <w:r w:rsidR="004109C7">
        <w:rPr>
          <w:rFonts w:asciiTheme="majorHAnsi" w:hAnsiTheme="majorHAnsi" w:cstheme="majorHAnsi"/>
          <w:sz w:val="22"/>
          <w:szCs w:val="22"/>
        </w:rPr>
        <w:t>.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147F7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4E017936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421A39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36B2115F" w14:textId="0255B64D" w:rsidR="003E4183" w:rsidRPr="008B081A" w:rsidRDefault="00FF0B7C" w:rsidP="003E4183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bidi="pl-PL"/>
        </w:rPr>
      </w:pPr>
      <w:r w:rsidRPr="003E418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3E4183">
        <w:rPr>
          <w:rFonts w:asciiTheme="majorHAnsi" w:hAnsiTheme="majorHAnsi" w:cstheme="majorHAnsi"/>
          <w:sz w:val="22"/>
          <w:szCs w:val="22"/>
        </w:rPr>
        <w:tab/>
      </w:r>
      <w:r w:rsidRPr="003E4183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Pr="003E4183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3E4183">
        <w:rPr>
          <w:rFonts w:asciiTheme="majorHAnsi" w:hAnsiTheme="majorHAnsi" w:cstheme="majorHAnsi"/>
          <w:sz w:val="22"/>
          <w:szCs w:val="22"/>
        </w:rPr>
        <w:t xml:space="preserve"> /t.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E4183">
        <w:rPr>
          <w:rFonts w:asciiTheme="majorHAnsi" w:hAnsiTheme="majorHAnsi" w:cstheme="majorHAnsi"/>
          <w:sz w:val="22"/>
          <w:szCs w:val="22"/>
        </w:rPr>
        <w:t>j.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ED7625" w:rsidRPr="003E4183">
        <w:rPr>
          <w:rFonts w:asciiTheme="majorHAnsi" w:hAnsiTheme="majorHAnsi" w:cstheme="majorHAnsi"/>
          <w:sz w:val="22"/>
          <w:szCs w:val="22"/>
        </w:rPr>
        <w:t>Dz.U.202</w:t>
      </w:r>
      <w:r w:rsidR="004B75BA" w:rsidRPr="003E4183">
        <w:rPr>
          <w:rFonts w:asciiTheme="majorHAnsi" w:hAnsiTheme="majorHAnsi" w:cstheme="majorHAnsi"/>
          <w:sz w:val="22"/>
          <w:szCs w:val="22"/>
        </w:rPr>
        <w:t>2</w:t>
      </w:r>
      <w:r w:rsidR="00ED7625" w:rsidRPr="003E4183">
        <w:rPr>
          <w:rFonts w:asciiTheme="majorHAnsi" w:hAnsiTheme="majorHAnsi" w:cstheme="majorHAnsi"/>
          <w:sz w:val="22"/>
          <w:szCs w:val="22"/>
        </w:rPr>
        <w:t xml:space="preserve"> poz.</w:t>
      </w:r>
      <w:r w:rsidR="004B75BA" w:rsidRPr="003E4183">
        <w:rPr>
          <w:rFonts w:asciiTheme="majorHAnsi" w:hAnsiTheme="majorHAnsi" w:cstheme="majorHAnsi"/>
          <w:sz w:val="22"/>
          <w:szCs w:val="22"/>
        </w:rPr>
        <w:t xml:space="preserve">503/, </w:t>
      </w:r>
      <w:r w:rsidRPr="003E4183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417F0E">
        <w:rPr>
          <w:rFonts w:asciiTheme="majorHAnsi" w:hAnsiTheme="majorHAnsi" w:cstheme="majorHAnsi"/>
          <w:sz w:val="22"/>
          <w:szCs w:val="22"/>
        </w:rPr>
        <w:t>o sprostowaniu oczywistej omyłki pisarskiej, w</w:t>
      </w:r>
      <w:r w:rsidRPr="003E4183">
        <w:rPr>
          <w:rFonts w:asciiTheme="majorHAnsi" w:hAnsiTheme="majorHAnsi" w:cstheme="majorHAnsi"/>
          <w:sz w:val="22"/>
          <w:szCs w:val="22"/>
        </w:rPr>
        <w:t xml:space="preserve"> wydan</w:t>
      </w:r>
      <w:r w:rsidR="00417F0E">
        <w:rPr>
          <w:rFonts w:asciiTheme="majorHAnsi" w:hAnsiTheme="majorHAnsi" w:cstheme="majorHAnsi"/>
          <w:sz w:val="22"/>
          <w:szCs w:val="22"/>
        </w:rPr>
        <w:t>ej</w:t>
      </w:r>
      <w:r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417F0E">
        <w:rPr>
          <w:rFonts w:asciiTheme="majorHAnsi" w:hAnsiTheme="majorHAnsi" w:cstheme="majorHAnsi"/>
          <w:sz w:val="22"/>
          <w:szCs w:val="22"/>
        </w:rPr>
        <w:t xml:space="preserve">16.02.2023 r. </w:t>
      </w:r>
      <w:r w:rsidRPr="003E4183">
        <w:rPr>
          <w:rFonts w:asciiTheme="majorHAnsi" w:hAnsiTheme="majorHAnsi" w:cstheme="majorHAnsi"/>
          <w:sz w:val="22"/>
          <w:szCs w:val="22"/>
        </w:rPr>
        <w:t>decyzj</w:t>
      </w:r>
      <w:r w:rsidR="00417F0E">
        <w:rPr>
          <w:rFonts w:asciiTheme="majorHAnsi" w:hAnsiTheme="majorHAnsi" w:cstheme="majorHAnsi"/>
          <w:sz w:val="22"/>
          <w:szCs w:val="22"/>
        </w:rPr>
        <w:t>i</w:t>
      </w:r>
      <w:r w:rsidRPr="003E4183">
        <w:rPr>
          <w:rFonts w:asciiTheme="majorHAnsi" w:hAnsiTheme="majorHAnsi" w:cstheme="majorHAnsi"/>
          <w:sz w:val="22"/>
          <w:szCs w:val="22"/>
        </w:rPr>
        <w:t xml:space="preserve"> nr </w:t>
      </w:r>
      <w:r w:rsidR="00580533" w:rsidRPr="003E4183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EB0165" w:rsidRPr="003E4183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3E4183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3E418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3E4183">
        <w:rPr>
          <w:rFonts w:asciiTheme="majorHAnsi" w:hAnsiTheme="majorHAnsi" w:cstheme="majorHAnsi"/>
          <w:sz w:val="22"/>
          <w:szCs w:val="22"/>
        </w:rPr>
        <w:t xml:space="preserve"> </w:t>
      </w:r>
      <w:r w:rsidRPr="003E4183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3E4183">
        <w:rPr>
          <w:rFonts w:asciiTheme="majorHAnsi" w:hAnsiTheme="majorHAnsi" w:cstheme="majorHAnsi"/>
          <w:sz w:val="22"/>
          <w:szCs w:val="22"/>
        </w:rPr>
        <w:t>na</w:t>
      </w:r>
      <w:bookmarkStart w:id="0" w:name="_Hlk33519452"/>
      <w:bookmarkStart w:id="1" w:name="_Hlk95911191"/>
      <w:bookmarkStart w:id="2" w:name="_Hlk106182856"/>
      <w:r w:rsidR="004B75BA" w:rsidRPr="003E4183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 </w:t>
      </w:r>
      <w:bookmarkEnd w:id="0"/>
      <w:bookmarkEnd w:id="1"/>
      <w:bookmarkEnd w:id="2"/>
      <w:r w:rsidR="003E4183" w:rsidRPr="003E4183">
        <w:rPr>
          <w:rFonts w:asciiTheme="majorHAnsi" w:hAnsiTheme="majorHAnsi" w:cstheme="majorHAnsi"/>
          <w:b/>
          <w:bCs/>
          <w:sz w:val="22"/>
          <w:szCs w:val="22"/>
          <w:lang w:bidi="pl-PL"/>
        </w:rPr>
        <w:t>budowie sieci elektroenergetycznej polegającej na budowie kablowej linii nN-0,4V, przewidzianej do realizacji  w obrębie ewidencyjnym 0002 Gołdap, na działce ewidencyjnej oznaczonej numerami 632/5, 632/6, 632/8, 635, 636, 632/9, 632/4, 632/7, gmina Gołdap.</w:t>
      </w:r>
      <w:r w:rsidR="00417F0E">
        <w:rPr>
          <w:rFonts w:asciiTheme="majorHAnsi" w:hAnsiTheme="majorHAnsi" w:cstheme="majorHAnsi"/>
          <w:b/>
          <w:bCs/>
          <w:sz w:val="22"/>
          <w:szCs w:val="22"/>
          <w:lang w:bidi="pl-PL"/>
        </w:rPr>
        <w:t xml:space="preserve"> </w:t>
      </w:r>
      <w:r w:rsidR="00417F0E" w:rsidRPr="008B081A">
        <w:rPr>
          <w:rFonts w:asciiTheme="majorHAnsi" w:hAnsiTheme="majorHAnsi" w:cstheme="majorHAnsi"/>
          <w:sz w:val="22"/>
          <w:szCs w:val="22"/>
          <w:lang w:bidi="pl-PL"/>
        </w:rPr>
        <w:t xml:space="preserve">W w/w decyzji </w:t>
      </w:r>
      <w:r w:rsidR="008B081A">
        <w:rPr>
          <w:rFonts w:asciiTheme="majorHAnsi" w:hAnsiTheme="majorHAnsi" w:cstheme="majorHAnsi"/>
          <w:sz w:val="22"/>
          <w:szCs w:val="22"/>
          <w:lang w:bidi="pl-PL"/>
        </w:rPr>
        <w:t xml:space="preserve">wpisano </w:t>
      </w:r>
      <w:r w:rsidR="00417F0E" w:rsidRPr="008B081A">
        <w:rPr>
          <w:rFonts w:asciiTheme="majorHAnsi" w:hAnsiTheme="majorHAnsi" w:cstheme="majorHAnsi"/>
          <w:sz w:val="22"/>
          <w:szCs w:val="22"/>
          <w:lang w:bidi="pl-PL"/>
        </w:rPr>
        <w:t>omyłkowo datę wydania decyzji  „ 16.02.2022” zamiast „16.02.2023”</w:t>
      </w:r>
    </w:p>
    <w:p w14:paraId="3FC293CA" w14:textId="68512959" w:rsidR="00385C6C" w:rsidRPr="003E4183" w:rsidRDefault="00385C6C" w:rsidP="008854E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bidi="pl-PL"/>
        </w:rPr>
      </w:pPr>
    </w:p>
    <w:p w14:paraId="0D2D8C99" w14:textId="26AC7BE2" w:rsidR="009E258E" w:rsidRPr="00385C6C" w:rsidRDefault="009E258E" w:rsidP="00B5762D">
      <w:pPr>
        <w:pStyle w:val="Textbody"/>
        <w:numPr>
          <w:ilvl w:val="0"/>
          <w:numId w:val="1"/>
        </w:numPr>
        <w:spacing w:line="276" w:lineRule="auto"/>
        <w:jc w:val="both"/>
        <w:rPr>
          <w:rFonts w:cstheme="majorHAnsi"/>
          <w:b/>
          <w:bCs/>
          <w:sz w:val="22"/>
          <w:szCs w:val="22"/>
        </w:rPr>
      </w:pPr>
    </w:p>
    <w:p w14:paraId="3BC64D38" w14:textId="27778899" w:rsidR="00FF7091" w:rsidRPr="00FF7091" w:rsidRDefault="00FF7091" w:rsidP="00FF7091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7091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2022485" w14:textId="057C78C7" w:rsidR="00A56A34" w:rsidRPr="00385C6C" w:rsidRDefault="00A56A34" w:rsidP="00385C6C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9E31D58" w14:textId="77777777" w:rsidR="003E4183" w:rsidRDefault="003E418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57F3266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E418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417F0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417F0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147F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A293" w14:textId="77777777" w:rsidR="000E3E6F" w:rsidRDefault="000E3E6F">
      <w:r>
        <w:separator/>
      </w:r>
    </w:p>
  </w:endnote>
  <w:endnote w:type="continuationSeparator" w:id="0">
    <w:p w14:paraId="3805A9D4" w14:textId="77777777" w:rsidR="000E3E6F" w:rsidRDefault="000E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4C9F" w14:textId="77777777" w:rsidR="000E3E6F" w:rsidRDefault="000E3E6F">
      <w:r>
        <w:rPr>
          <w:color w:val="000000"/>
        </w:rPr>
        <w:separator/>
      </w:r>
    </w:p>
  </w:footnote>
  <w:footnote w:type="continuationSeparator" w:id="0">
    <w:p w14:paraId="184F7D5B" w14:textId="77777777" w:rsidR="000E3E6F" w:rsidRDefault="000E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75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2B0F"/>
    <w:rsid w:val="0001384B"/>
    <w:rsid w:val="00041DE4"/>
    <w:rsid w:val="000649AB"/>
    <w:rsid w:val="000D6D5B"/>
    <w:rsid w:val="000E3E6F"/>
    <w:rsid w:val="000F7787"/>
    <w:rsid w:val="00107EE7"/>
    <w:rsid w:val="001268CB"/>
    <w:rsid w:val="00147F79"/>
    <w:rsid w:val="0015728A"/>
    <w:rsid w:val="00182331"/>
    <w:rsid w:val="00187DC4"/>
    <w:rsid w:val="002127AC"/>
    <w:rsid w:val="00250CE7"/>
    <w:rsid w:val="002557A4"/>
    <w:rsid w:val="002B730C"/>
    <w:rsid w:val="00385C6C"/>
    <w:rsid w:val="003B0CA4"/>
    <w:rsid w:val="003D436E"/>
    <w:rsid w:val="003E4183"/>
    <w:rsid w:val="004109C7"/>
    <w:rsid w:val="00417F0E"/>
    <w:rsid w:val="00421A39"/>
    <w:rsid w:val="00461DB9"/>
    <w:rsid w:val="00480937"/>
    <w:rsid w:val="00490DFC"/>
    <w:rsid w:val="004A1D98"/>
    <w:rsid w:val="004B75BA"/>
    <w:rsid w:val="00572E26"/>
    <w:rsid w:val="00580533"/>
    <w:rsid w:val="005C7D88"/>
    <w:rsid w:val="00616F5D"/>
    <w:rsid w:val="006F1A56"/>
    <w:rsid w:val="00782A53"/>
    <w:rsid w:val="00853A03"/>
    <w:rsid w:val="00870B58"/>
    <w:rsid w:val="008B081A"/>
    <w:rsid w:val="00901CD1"/>
    <w:rsid w:val="00980143"/>
    <w:rsid w:val="009D5D5A"/>
    <w:rsid w:val="009E258E"/>
    <w:rsid w:val="009E5D4E"/>
    <w:rsid w:val="009F24E1"/>
    <w:rsid w:val="00A56A34"/>
    <w:rsid w:val="00A67CA4"/>
    <w:rsid w:val="00AA7C7F"/>
    <w:rsid w:val="00AB5484"/>
    <w:rsid w:val="00B01181"/>
    <w:rsid w:val="00B011A8"/>
    <w:rsid w:val="00B935B8"/>
    <w:rsid w:val="00BC2C46"/>
    <w:rsid w:val="00BD075F"/>
    <w:rsid w:val="00C14321"/>
    <w:rsid w:val="00C252FE"/>
    <w:rsid w:val="00C64FE1"/>
    <w:rsid w:val="00CE6A89"/>
    <w:rsid w:val="00D03F26"/>
    <w:rsid w:val="00D87EBF"/>
    <w:rsid w:val="00E44441"/>
    <w:rsid w:val="00E9642F"/>
    <w:rsid w:val="00EB0165"/>
    <w:rsid w:val="00EB44E2"/>
    <w:rsid w:val="00EB4F3A"/>
    <w:rsid w:val="00ED7625"/>
    <w:rsid w:val="00F35A89"/>
    <w:rsid w:val="00F848C8"/>
    <w:rsid w:val="00FD1AF7"/>
    <w:rsid w:val="00FD3B92"/>
    <w:rsid w:val="00FF0B7C"/>
    <w:rsid w:val="00FF4A1B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58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E258E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2023-03-13T10:20:00Z</cp:lastPrinted>
  <dcterms:created xsi:type="dcterms:W3CDTF">2023-03-13T10:22:00Z</dcterms:created>
  <dcterms:modified xsi:type="dcterms:W3CDTF">2023-03-13T10:22:00Z</dcterms:modified>
</cp:coreProperties>
</file>