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09BEC6D8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216843">
        <w:rPr>
          <w:rFonts w:asciiTheme="majorHAnsi" w:hAnsiTheme="majorHAnsi" w:cstheme="majorHAnsi"/>
          <w:sz w:val="22"/>
          <w:szCs w:val="22"/>
        </w:rPr>
        <w:t>1</w:t>
      </w:r>
      <w:r w:rsidR="00151FCE">
        <w:rPr>
          <w:rFonts w:asciiTheme="majorHAnsi" w:hAnsiTheme="majorHAnsi" w:cstheme="majorHAnsi"/>
          <w:sz w:val="22"/>
          <w:szCs w:val="22"/>
        </w:rPr>
        <w:t>8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151FCE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</w:t>
      </w:r>
      <w:r w:rsidR="00271BD0">
        <w:rPr>
          <w:rFonts w:asciiTheme="majorHAnsi" w:hAnsiTheme="majorHAnsi" w:cstheme="majorHAnsi"/>
          <w:sz w:val="22"/>
          <w:szCs w:val="22"/>
        </w:rPr>
        <w:t xml:space="preserve">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151FCE">
        <w:rPr>
          <w:rFonts w:asciiTheme="majorHAnsi" w:hAnsiTheme="majorHAnsi" w:cstheme="majorHAnsi"/>
          <w:sz w:val="22"/>
          <w:szCs w:val="22"/>
        </w:rPr>
        <w:t>14</w:t>
      </w:r>
      <w:r w:rsidR="00271BD0">
        <w:rPr>
          <w:rFonts w:asciiTheme="majorHAnsi" w:hAnsiTheme="majorHAnsi" w:cstheme="majorHAnsi"/>
          <w:sz w:val="22"/>
          <w:szCs w:val="22"/>
        </w:rPr>
        <w:t>.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151FCE">
        <w:rPr>
          <w:rFonts w:asciiTheme="majorHAnsi" w:hAnsiTheme="majorHAnsi" w:cstheme="majorHAnsi"/>
          <w:sz w:val="22"/>
          <w:szCs w:val="22"/>
        </w:rPr>
        <w:t>12</w:t>
      </w:r>
      <w:r w:rsidR="00271BD0">
        <w:rPr>
          <w:rFonts w:asciiTheme="majorHAnsi" w:hAnsiTheme="majorHAnsi" w:cstheme="majorHAnsi"/>
          <w:sz w:val="22"/>
          <w:szCs w:val="22"/>
        </w:rPr>
        <w:t>.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472D2978" w14:textId="158B1964" w:rsidR="00BE2392" w:rsidRDefault="00B011A8" w:rsidP="00AA7374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 xml:space="preserve">r. o planowaniu i zagospodarowaniu </w:t>
      </w:r>
      <w:r w:rsidRPr="00151FCE">
        <w:rPr>
          <w:rFonts w:asciiTheme="majorHAnsi" w:hAnsiTheme="majorHAnsi" w:cstheme="majorHAnsi"/>
          <w:sz w:val="22"/>
          <w:szCs w:val="22"/>
        </w:rPr>
        <w:t>przestrzennym /</w:t>
      </w:r>
      <w:r w:rsidR="00151FCE" w:rsidRPr="00151FC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151FCE" w:rsidRPr="00151FCE">
        <w:rPr>
          <w:rFonts w:ascii="Calibri Light" w:hAnsi="Calibri Light" w:cs="Calibri Light"/>
          <w:sz w:val="22"/>
          <w:szCs w:val="22"/>
        </w:rPr>
        <w:t>t.j</w:t>
      </w:r>
      <w:proofErr w:type="spellEnd"/>
      <w:r w:rsidR="00151FCE" w:rsidRPr="00151FCE">
        <w:rPr>
          <w:rFonts w:ascii="Calibri Light" w:hAnsi="Calibri Light" w:cs="Calibri Light"/>
          <w:sz w:val="22"/>
          <w:szCs w:val="22"/>
        </w:rPr>
        <w:t>. Dz. U. 2022, poz.2000 ze zm.</w:t>
      </w:r>
      <w:r w:rsidRPr="00151FCE">
        <w:rPr>
          <w:rFonts w:asciiTheme="majorHAnsi" w:hAnsiTheme="majorHAnsi" w:cstheme="majorHAnsi"/>
          <w:sz w:val="22"/>
          <w:szCs w:val="22"/>
        </w:rPr>
        <w:t>/,</w:t>
      </w:r>
      <w:r w:rsidRPr="00B011A8">
        <w:rPr>
          <w:rFonts w:asciiTheme="majorHAnsi" w:hAnsiTheme="majorHAnsi" w:cstheme="majorHAnsi"/>
          <w:sz w:val="22"/>
          <w:szCs w:val="22"/>
        </w:rPr>
        <w:t xml:space="preserve"> zawiadamiam strony, że zostało wszczęte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PGE Dystrybucja S.A., pełnomocnik: </w:t>
      </w:r>
      <w:r w:rsidR="00151FCE">
        <w:rPr>
          <w:rFonts w:asciiTheme="majorHAnsi" w:hAnsiTheme="majorHAnsi" w:cstheme="majorHAnsi"/>
          <w:sz w:val="22"/>
          <w:szCs w:val="22"/>
        </w:rPr>
        <w:t>Jarosław Wysocki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, z dnia</w:t>
      </w:r>
      <w:r w:rsidR="00151FCE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12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.</w:t>
      </w:r>
      <w:r w:rsidR="00151FCE">
        <w:rPr>
          <w:rFonts w:asciiTheme="majorHAnsi" w:eastAsia="Times New Roman" w:hAnsiTheme="majorHAnsi" w:cstheme="majorHAnsi"/>
          <w:sz w:val="22"/>
          <w:szCs w:val="22"/>
          <w:lang w:bidi="ar-SA"/>
        </w:rPr>
        <w:t>12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.2022 r.</w:t>
      </w:r>
      <w:r w:rsidR="00AD01E1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, 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w </w:t>
      </w:r>
      <w:r w:rsidR="00216843" w:rsidRPr="00151FCE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sprawie decyzji o ustalenie lokalizacji inwestycji celu publicznego polegającej na </w:t>
      </w:r>
      <w:r w:rsidR="00271BD0" w:rsidRPr="00151FCE">
        <w:rPr>
          <w:rFonts w:asciiTheme="majorHAnsi" w:eastAsia="Times New Roman" w:hAnsiTheme="majorHAnsi" w:cstheme="majorHAnsi"/>
          <w:b/>
          <w:bCs/>
          <w:sz w:val="22"/>
          <w:szCs w:val="22"/>
          <w:lang w:bidi="ar-SA"/>
        </w:rPr>
        <w:t xml:space="preserve">budowie sieci elektroenergetycznej polegającej na budowie kablowej linii nN-0,4V, </w:t>
      </w:r>
      <w:r w:rsidR="00271BD0" w:rsidRPr="00151FCE">
        <w:rPr>
          <w:rFonts w:asciiTheme="majorHAnsi" w:eastAsia="Times New Roman" w:hAnsiTheme="majorHAnsi" w:cstheme="majorHAnsi"/>
          <w:sz w:val="22"/>
          <w:szCs w:val="22"/>
          <w:lang w:bidi="ar-SA"/>
        </w:rPr>
        <w:t>przewidzianej do realizacji  w obrębie ewidencyjnym 00</w:t>
      </w:r>
      <w:r w:rsidR="00151FCE" w:rsidRPr="00151FCE">
        <w:rPr>
          <w:rFonts w:asciiTheme="majorHAnsi" w:eastAsia="Times New Roman" w:hAnsiTheme="majorHAnsi" w:cstheme="majorHAnsi"/>
          <w:sz w:val="22"/>
          <w:szCs w:val="22"/>
          <w:lang w:bidi="ar-SA"/>
        </w:rPr>
        <w:t>02</w:t>
      </w:r>
      <w:r w:rsidR="00271BD0" w:rsidRPr="00151FCE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</w:t>
      </w:r>
      <w:r w:rsidR="00151FCE" w:rsidRPr="00151FCE">
        <w:rPr>
          <w:rFonts w:asciiTheme="majorHAnsi" w:eastAsia="Times New Roman" w:hAnsiTheme="majorHAnsi" w:cstheme="majorHAnsi"/>
          <w:sz w:val="22"/>
          <w:szCs w:val="22"/>
          <w:lang w:bidi="ar-SA"/>
        </w:rPr>
        <w:t>Gołdap</w:t>
      </w:r>
      <w:r w:rsidR="00271BD0" w:rsidRPr="00151FCE">
        <w:rPr>
          <w:rFonts w:asciiTheme="majorHAnsi" w:eastAsia="Times New Roman" w:hAnsiTheme="majorHAnsi" w:cstheme="majorHAnsi"/>
          <w:sz w:val="22"/>
          <w:szCs w:val="22"/>
          <w:lang w:bidi="ar-SA"/>
        </w:rPr>
        <w:t>, na działce ewidencyjnej oznaczonej numerami</w:t>
      </w:r>
      <w:r w:rsidR="00271BD0" w:rsidRPr="00151FCE">
        <w:rPr>
          <w:rFonts w:asciiTheme="majorHAnsi" w:eastAsia="Times New Roman" w:hAnsiTheme="majorHAnsi" w:cstheme="majorHAnsi"/>
          <w:b/>
          <w:bCs/>
          <w:sz w:val="22"/>
          <w:szCs w:val="22"/>
          <w:lang w:bidi="ar-SA"/>
        </w:rPr>
        <w:t xml:space="preserve"> </w:t>
      </w:r>
      <w:r w:rsidR="00151FCE" w:rsidRPr="00151FCE">
        <w:rPr>
          <w:rFonts w:ascii="Calibri Light" w:hAnsi="Calibri Light" w:cs="Calibri Light"/>
          <w:b/>
          <w:bCs/>
          <w:kern w:val="0"/>
          <w:sz w:val="22"/>
          <w:szCs w:val="22"/>
        </w:rPr>
        <w:t>632/5, 632/6, 632/8, 635, 636, 632/9, 632/4, 632/7</w:t>
      </w:r>
      <w:r w:rsidR="00151FCE" w:rsidRPr="00151FCE">
        <w:rPr>
          <w:rFonts w:ascii="Calibri Light" w:hAnsi="Calibri Light" w:cs="Calibri Light"/>
          <w:kern w:val="0"/>
          <w:sz w:val="22"/>
          <w:szCs w:val="22"/>
        </w:rPr>
        <w:t>, gmina Gołdap.</w:t>
      </w: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7777777" w:rsidR="00B011A8" w:rsidRPr="00B011A8" w:rsidRDefault="00B011A8" w:rsidP="00AA7374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3B789A0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CB9E439" w14:textId="77777777" w:rsidR="00AA7374" w:rsidRDefault="00AA7374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4BF3E14B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151FC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14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151FC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2F08A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7AFA" w14:textId="77777777" w:rsidR="00FD1A33" w:rsidRDefault="00FD1A33">
      <w:r>
        <w:separator/>
      </w:r>
    </w:p>
  </w:endnote>
  <w:endnote w:type="continuationSeparator" w:id="0">
    <w:p w14:paraId="3B3835F5" w14:textId="77777777" w:rsidR="00FD1A33" w:rsidRDefault="00FD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DCF9" w14:textId="77777777" w:rsidR="00FD1A33" w:rsidRDefault="00FD1A33">
      <w:r>
        <w:rPr>
          <w:color w:val="000000"/>
        </w:rPr>
        <w:separator/>
      </w:r>
    </w:p>
  </w:footnote>
  <w:footnote w:type="continuationSeparator" w:id="0">
    <w:p w14:paraId="6BC56931" w14:textId="77777777" w:rsidR="00FD1A33" w:rsidRDefault="00FD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3856A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A76F2"/>
    <w:rsid w:val="000F7787"/>
    <w:rsid w:val="001351C3"/>
    <w:rsid w:val="00151FCE"/>
    <w:rsid w:val="00170686"/>
    <w:rsid w:val="00175911"/>
    <w:rsid w:val="00182331"/>
    <w:rsid w:val="001C3532"/>
    <w:rsid w:val="00216843"/>
    <w:rsid w:val="002557A4"/>
    <w:rsid w:val="00271BD0"/>
    <w:rsid w:val="002C2B57"/>
    <w:rsid w:val="002E6746"/>
    <w:rsid w:val="002F08A1"/>
    <w:rsid w:val="00300CC6"/>
    <w:rsid w:val="00382B39"/>
    <w:rsid w:val="003D2C15"/>
    <w:rsid w:val="00446F05"/>
    <w:rsid w:val="00447BA8"/>
    <w:rsid w:val="00474586"/>
    <w:rsid w:val="006743C5"/>
    <w:rsid w:val="006F1A56"/>
    <w:rsid w:val="00837699"/>
    <w:rsid w:val="00870B58"/>
    <w:rsid w:val="00903365"/>
    <w:rsid w:val="00AA7374"/>
    <w:rsid w:val="00AD01E1"/>
    <w:rsid w:val="00B01181"/>
    <w:rsid w:val="00B011A8"/>
    <w:rsid w:val="00BD3BAC"/>
    <w:rsid w:val="00BE2392"/>
    <w:rsid w:val="00C21537"/>
    <w:rsid w:val="00C252FE"/>
    <w:rsid w:val="00CE24AB"/>
    <w:rsid w:val="00CE6A89"/>
    <w:rsid w:val="00D03F26"/>
    <w:rsid w:val="00E014F2"/>
    <w:rsid w:val="00E30796"/>
    <w:rsid w:val="00EA653F"/>
    <w:rsid w:val="00F35A89"/>
    <w:rsid w:val="00F83D75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</cp:revision>
  <cp:lastPrinted>2020-03-12T01:28:00Z</cp:lastPrinted>
  <dcterms:created xsi:type="dcterms:W3CDTF">2022-12-14T13:54:00Z</dcterms:created>
  <dcterms:modified xsi:type="dcterms:W3CDTF">2022-12-14T13:54:00Z</dcterms:modified>
</cp:coreProperties>
</file>