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716A3D6D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453CBF">
        <w:rPr>
          <w:rFonts w:asciiTheme="majorHAnsi" w:hAnsiTheme="majorHAnsi" w:cstheme="majorHAnsi"/>
          <w:sz w:val="22"/>
          <w:szCs w:val="22"/>
        </w:rPr>
        <w:t>12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C72E6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453CBF"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453CBF">
        <w:rPr>
          <w:rFonts w:asciiTheme="majorHAnsi" w:hAnsiTheme="majorHAnsi" w:cstheme="majorHAnsi"/>
          <w:sz w:val="22"/>
          <w:szCs w:val="22"/>
        </w:rPr>
        <w:t>czerwca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2A8047B6" w14:textId="7F12D188" w:rsidR="00453CBF" w:rsidRDefault="00B011A8" w:rsidP="00453CBF">
      <w:pPr>
        <w:pStyle w:val="Standard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C72E6A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C72E6A">
        <w:rPr>
          <w:rFonts w:asciiTheme="majorHAnsi" w:hAnsiTheme="majorHAnsi" w:cstheme="majorHAnsi"/>
          <w:sz w:val="22"/>
          <w:szCs w:val="22"/>
        </w:rPr>
        <w:t>503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bookmarkStart w:id="1" w:name="_Hlk106616778"/>
      <w:r w:rsidR="00453CBF" w:rsidRPr="00453CBF">
        <w:rPr>
          <w:rFonts w:asciiTheme="majorHAnsi" w:hAnsiTheme="majorHAnsi" w:cstheme="majorHAnsi"/>
          <w:b/>
          <w:bCs/>
          <w:sz w:val="22"/>
          <w:szCs w:val="22"/>
        </w:rPr>
        <w:t xml:space="preserve">P4 Sp. z o.o., </w:t>
      </w:r>
      <w:bookmarkEnd w:id="1"/>
      <w:r w:rsidR="00453CBF" w:rsidRPr="00453CBF">
        <w:rPr>
          <w:rFonts w:asciiTheme="majorHAnsi" w:hAnsiTheme="majorHAnsi" w:cstheme="majorHAnsi"/>
          <w:b/>
          <w:bCs/>
          <w:sz w:val="22"/>
          <w:szCs w:val="22"/>
        </w:rPr>
        <w:t xml:space="preserve">pełnomocnik : Anna </w:t>
      </w:r>
      <w:proofErr w:type="spellStart"/>
      <w:r w:rsidR="00453CBF" w:rsidRPr="00453CBF">
        <w:rPr>
          <w:rFonts w:asciiTheme="majorHAnsi" w:hAnsiTheme="majorHAnsi" w:cstheme="majorHAnsi"/>
          <w:b/>
          <w:bCs/>
          <w:sz w:val="22"/>
          <w:szCs w:val="22"/>
        </w:rPr>
        <w:t>Warżała</w:t>
      </w:r>
      <w:proofErr w:type="spellEnd"/>
      <w:r w:rsidR="00453CBF" w:rsidRPr="00453CBF">
        <w:rPr>
          <w:rFonts w:asciiTheme="majorHAnsi" w:hAnsiTheme="majorHAnsi" w:cstheme="majorHAnsi"/>
          <w:sz w:val="22"/>
          <w:szCs w:val="22"/>
        </w:rPr>
        <w:t xml:space="preserve"> z</w:t>
      </w:r>
      <w:r w:rsidR="00453CBF" w:rsidRPr="00453CB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53CBF" w:rsidRPr="00453CBF">
        <w:rPr>
          <w:rFonts w:asciiTheme="majorHAnsi" w:hAnsiTheme="majorHAnsi" w:cstheme="majorHAnsi"/>
          <w:sz w:val="22"/>
          <w:szCs w:val="22"/>
        </w:rPr>
        <w:t xml:space="preserve">dnia 30 maja 2022 r., uzupełnionego17.06.2022r. w sprawie wydania decyzji o lokalizacji inwestycji celu publicznego polegającej na budowie </w:t>
      </w:r>
      <w:r w:rsidR="00453CBF" w:rsidRPr="00453CBF">
        <w:rPr>
          <w:rFonts w:asciiTheme="majorHAnsi" w:hAnsiTheme="majorHAnsi" w:cstheme="majorHAnsi"/>
          <w:b/>
          <w:bCs/>
          <w:sz w:val="22"/>
          <w:szCs w:val="22"/>
        </w:rPr>
        <w:t>wieży telefonii komórkowej P4 Sp. z o.o. o wysokości do 61,95m wraz z instalacją na niej anten nadawczych i radiolinii, przewidzianej do realizacji  w obrębie ewidencyjnym 0007 Główka, na działce ewidencyjnej oznaczonej numerami: 26/21.</w:t>
      </w:r>
    </w:p>
    <w:p w14:paraId="0FFD5043" w14:textId="77777777" w:rsidR="00453CBF" w:rsidRPr="00453CBF" w:rsidRDefault="00453CBF" w:rsidP="00453CBF">
      <w:pPr>
        <w:pStyle w:val="Standard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A9CAB60" w14:textId="164BD322" w:rsidR="00B011A8" w:rsidRPr="00B011A8" w:rsidRDefault="00B011A8" w:rsidP="00453CB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7A0AE2B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53CB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453CB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22F0" w14:textId="77777777" w:rsidR="00F908BF" w:rsidRDefault="00F908BF">
      <w:r>
        <w:separator/>
      </w:r>
    </w:p>
  </w:endnote>
  <w:endnote w:type="continuationSeparator" w:id="0">
    <w:p w14:paraId="2E7355E7" w14:textId="77777777" w:rsidR="00F908BF" w:rsidRDefault="00F9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97B8" w14:textId="77777777" w:rsidR="00F908BF" w:rsidRDefault="00F908BF">
      <w:r>
        <w:rPr>
          <w:color w:val="000000"/>
        </w:rPr>
        <w:separator/>
      </w:r>
    </w:p>
  </w:footnote>
  <w:footnote w:type="continuationSeparator" w:id="0">
    <w:p w14:paraId="4404508E" w14:textId="77777777" w:rsidR="00F908BF" w:rsidRDefault="00F9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0686"/>
    <w:rsid w:val="00175911"/>
    <w:rsid w:val="00182331"/>
    <w:rsid w:val="001C3532"/>
    <w:rsid w:val="00216843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453CBF"/>
    <w:rsid w:val="006743C5"/>
    <w:rsid w:val="006F1A56"/>
    <w:rsid w:val="00837699"/>
    <w:rsid w:val="00870B58"/>
    <w:rsid w:val="00903365"/>
    <w:rsid w:val="00AD01E1"/>
    <w:rsid w:val="00B01181"/>
    <w:rsid w:val="00B011A8"/>
    <w:rsid w:val="00BB5CAD"/>
    <w:rsid w:val="00BD3BAC"/>
    <w:rsid w:val="00BE2392"/>
    <w:rsid w:val="00C21537"/>
    <w:rsid w:val="00C252FE"/>
    <w:rsid w:val="00C72E6A"/>
    <w:rsid w:val="00CE24AB"/>
    <w:rsid w:val="00CE6A89"/>
    <w:rsid w:val="00D03F26"/>
    <w:rsid w:val="00E014F2"/>
    <w:rsid w:val="00E30796"/>
    <w:rsid w:val="00EA653F"/>
    <w:rsid w:val="00F35A89"/>
    <w:rsid w:val="00F83D75"/>
    <w:rsid w:val="00F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7</cp:revision>
  <cp:lastPrinted>2020-03-12T01:28:00Z</cp:lastPrinted>
  <dcterms:created xsi:type="dcterms:W3CDTF">2020-03-16T10:44:00Z</dcterms:created>
  <dcterms:modified xsi:type="dcterms:W3CDTF">2022-06-20T09:36:00Z</dcterms:modified>
</cp:coreProperties>
</file>