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2528F8DE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FF5488">
        <w:rPr>
          <w:rFonts w:ascii="Century Gothic" w:hAnsi="Century Gothic"/>
          <w:bCs/>
          <w:sz w:val="18"/>
          <w:szCs w:val="18"/>
        </w:rPr>
        <w:t>24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22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833874">
        <w:rPr>
          <w:rFonts w:ascii="Century Gothic" w:hAnsi="Century Gothic"/>
          <w:sz w:val="18"/>
          <w:szCs w:val="18"/>
        </w:rPr>
        <w:t>0</w:t>
      </w:r>
      <w:r w:rsidR="00FF5488">
        <w:rPr>
          <w:rFonts w:ascii="Century Gothic" w:hAnsi="Century Gothic"/>
          <w:sz w:val="18"/>
          <w:szCs w:val="18"/>
        </w:rPr>
        <w:t>8</w:t>
      </w:r>
      <w:r w:rsidR="00DE6DDC">
        <w:rPr>
          <w:rFonts w:ascii="Century Gothic" w:hAnsi="Century Gothic"/>
          <w:sz w:val="18"/>
          <w:szCs w:val="18"/>
        </w:rPr>
        <w:t>.</w:t>
      </w:r>
      <w:r w:rsidR="007715E3">
        <w:rPr>
          <w:rFonts w:ascii="Century Gothic" w:hAnsi="Century Gothic"/>
          <w:sz w:val="18"/>
          <w:szCs w:val="18"/>
        </w:rPr>
        <w:t>0</w:t>
      </w:r>
      <w:r w:rsidR="00FF5488">
        <w:rPr>
          <w:rFonts w:ascii="Century Gothic" w:hAnsi="Century Gothic"/>
          <w:sz w:val="18"/>
          <w:szCs w:val="18"/>
        </w:rPr>
        <w:t>3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3314DA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FD35D7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77777777" w:rsidR="0088386A" w:rsidRPr="002E3D08" w:rsidRDefault="00303FBA" w:rsidP="0056563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Cs/>
          <w:i w:val="0"/>
          <w:kern w:val="0"/>
          <w:sz w:val="18"/>
          <w:szCs w:val="18"/>
        </w:rPr>
      </w:pPr>
      <w:r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Pr="002E3D08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2E3D0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2E3D08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7D5779C9" w14:textId="77777777" w:rsidR="00667189" w:rsidRPr="00667189" w:rsidRDefault="00303FBA" w:rsidP="00667189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667189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r w:rsidR="003314DA" w:rsidRPr="00667189">
        <w:rPr>
          <w:rFonts w:ascii="Century Gothic" w:hAnsi="Century Gothic"/>
          <w:b w:val="0"/>
          <w:i w:val="0"/>
          <w:sz w:val="18"/>
          <w:szCs w:val="18"/>
        </w:rPr>
        <w:t xml:space="preserve">t.j. </w:t>
      </w:r>
      <w:r w:rsidR="006B4717" w:rsidRPr="00667189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3314DA" w:rsidRPr="00667189">
        <w:rPr>
          <w:rFonts w:ascii="Century Gothic" w:hAnsi="Century Gothic"/>
          <w:b w:val="0"/>
          <w:i w:val="0"/>
          <w:sz w:val="18"/>
          <w:szCs w:val="18"/>
        </w:rPr>
        <w:t>1 poz. 735</w:t>
      </w:r>
      <w:r w:rsidR="006B4717" w:rsidRPr="00667189">
        <w:rPr>
          <w:rFonts w:ascii="Century Gothic" w:hAnsi="Century Gothic"/>
          <w:b w:val="0"/>
          <w:i w:val="0"/>
          <w:sz w:val="18"/>
          <w:szCs w:val="18"/>
        </w:rPr>
        <w:t>/</w:t>
      </w:r>
      <w:r w:rsidR="006B4717" w:rsidRPr="00667189">
        <w:rPr>
          <w:rFonts w:ascii="Century Gothic" w:hAnsi="Century Gothic"/>
          <w:sz w:val="18"/>
          <w:szCs w:val="18"/>
        </w:rPr>
        <w:t xml:space="preserve"> 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667189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667189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667189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 xml:space="preserve"> o planowaniu i zagospodarowaniu przestrzennym </w:t>
      </w:r>
      <w:r w:rsidRPr="00667189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="00667189" w:rsidRPr="00667189">
        <w:rPr>
          <w:rFonts w:ascii="Century Gothic" w:hAnsi="Century Gothic"/>
          <w:b w:val="0"/>
          <w:sz w:val="18"/>
          <w:szCs w:val="18"/>
          <w:lang w:eastAsia="pl-PL" w:bidi="pl-PL"/>
        </w:rPr>
        <w:t xml:space="preserve">t.j. </w:t>
      </w:r>
      <w:r w:rsidR="004B3E80" w:rsidRPr="00667189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667189" w:rsidRPr="00667189">
        <w:rPr>
          <w:rFonts w:ascii="Century Gothic" w:hAnsi="Century Gothic"/>
          <w:b w:val="0"/>
          <w:sz w:val="18"/>
          <w:szCs w:val="18"/>
          <w:lang w:eastAsia="pl-PL" w:bidi="pl-PL"/>
        </w:rPr>
        <w:t>2</w:t>
      </w:r>
      <w:r w:rsidR="003314DA" w:rsidRPr="00667189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667189" w:rsidRPr="00667189">
        <w:rPr>
          <w:rFonts w:ascii="Century Gothic" w:hAnsi="Century Gothic"/>
          <w:b w:val="0"/>
          <w:sz w:val="18"/>
          <w:szCs w:val="18"/>
          <w:lang w:eastAsia="pl-PL" w:bidi="pl-PL"/>
        </w:rPr>
        <w:t>505</w:t>
      </w:r>
      <w:r w:rsidR="00667189" w:rsidRPr="00667189">
        <w:rPr>
          <w:rFonts w:ascii="Century Gothic" w:hAnsi="Century Gothic"/>
          <w:sz w:val="18"/>
          <w:szCs w:val="18"/>
          <w:lang w:eastAsia="pl-PL" w:bidi="pl-PL"/>
        </w:rPr>
        <w:t xml:space="preserve">/ 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>przesyłam do uzgodnienia projekt</w:t>
      </w:r>
      <w:r w:rsidR="00023E61" w:rsidRPr="00667189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 xml:space="preserve">decyzji </w:t>
      </w:r>
      <w:r w:rsidRPr="00667189">
        <w:rPr>
          <w:rFonts w:ascii="Century Gothic" w:hAnsi="Century Gothic"/>
          <w:i w:val="0"/>
          <w:sz w:val="18"/>
          <w:szCs w:val="18"/>
        </w:rPr>
        <w:t>nr</w:t>
      </w:r>
      <w:r w:rsidR="003314DA" w:rsidRPr="00667189">
        <w:rPr>
          <w:rFonts w:ascii="Century Gothic" w:hAnsi="Century Gothic"/>
          <w:i w:val="0"/>
          <w:sz w:val="18"/>
          <w:szCs w:val="18"/>
        </w:rPr>
        <w:t xml:space="preserve"> </w:t>
      </w:r>
      <w:r w:rsidR="00FF5488" w:rsidRPr="00667189">
        <w:rPr>
          <w:rFonts w:ascii="Century Gothic" w:hAnsi="Century Gothic"/>
          <w:i w:val="0"/>
          <w:sz w:val="18"/>
          <w:szCs w:val="18"/>
          <w:u w:val="single"/>
        </w:rPr>
        <w:t>2</w:t>
      </w:r>
      <w:r w:rsidR="00667189" w:rsidRPr="00667189">
        <w:rPr>
          <w:rFonts w:ascii="Century Gothic" w:hAnsi="Century Gothic"/>
          <w:sz w:val="18"/>
          <w:szCs w:val="18"/>
          <w:u w:val="single"/>
        </w:rPr>
        <w:t>6</w:t>
      </w:r>
      <w:r w:rsidRPr="00667189">
        <w:rPr>
          <w:rFonts w:ascii="Century Gothic" w:hAnsi="Century Gothic"/>
          <w:bCs/>
          <w:i w:val="0"/>
          <w:sz w:val="18"/>
          <w:szCs w:val="18"/>
          <w:u w:val="single"/>
        </w:rPr>
        <w:t>/20</w:t>
      </w:r>
      <w:r w:rsidR="00632227" w:rsidRPr="00667189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="003314DA" w:rsidRPr="00667189">
        <w:rPr>
          <w:rFonts w:ascii="Century Gothic" w:hAnsi="Century Gothic"/>
          <w:bCs/>
          <w:i w:val="0"/>
          <w:sz w:val="18"/>
          <w:szCs w:val="18"/>
          <w:u w:val="single"/>
        </w:rPr>
        <w:t>2</w:t>
      </w:r>
      <w:r w:rsidRPr="00667189">
        <w:rPr>
          <w:rFonts w:ascii="Century Gothic" w:hAnsi="Century Gothic"/>
          <w:b w:val="0"/>
          <w:bCs/>
          <w:i w:val="0"/>
          <w:sz w:val="18"/>
          <w:szCs w:val="18"/>
        </w:rPr>
        <w:t xml:space="preserve"> </w:t>
      </w:r>
      <w:r w:rsidRPr="00667189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o </w:t>
      </w:r>
      <w:r w:rsidRPr="00667189">
        <w:rPr>
          <w:rFonts w:ascii="Century Gothic" w:hAnsi="Century Gothic"/>
          <w:b w:val="0"/>
          <w:i w:val="0"/>
          <w:sz w:val="18"/>
          <w:szCs w:val="18"/>
        </w:rPr>
        <w:t xml:space="preserve">warunkach zabudowy dla inwestycji </w:t>
      </w:r>
      <w:r w:rsidR="007B0C76" w:rsidRPr="00667189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polegającej na </w:t>
      </w:r>
      <w:r w:rsidR="00667189" w:rsidRPr="00667189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budowie budynku gospodarczego, </w:t>
      </w:r>
      <w:r w:rsidR="00667189" w:rsidRPr="00667189">
        <w:rPr>
          <w:rFonts w:ascii="Century Gothic" w:eastAsia="Lucida Sans Unicode" w:hAnsi="Century Gothic"/>
          <w:i w:val="0"/>
          <w:sz w:val="18"/>
          <w:szCs w:val="18"/>
        </w:rPr>
        <w:t>przewidzianej do realizacji</w:t>
      </w:r>
      <w:bookmarkStart w:id="0" w:name="_Hlk9941154"/>
      <w:r w:rsidR="00667189" w:rsidRPr="00667189">
        <w:rPr>
          <w:rFonts w:ascii="Century Gothic" w:eastAsia="Lucida Sans Unicode" w:hAnsi="Century Gothic"/>
          <w:i w:val="0"/>
          <w:sz w:val="18"/>
          <w:szCs w:val="18"/>
        </w:rPr>
        <w:t xml:space="preserve">  w obrębie ewidencyjnym </w:t>
      </w:r>
      <w:r w:rsidR="00667189" w:rsidRPr="00667189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0002 Gołdap,</w:t>
      </w:r>
      <w:r w:rsidR="00667189" w:rsidRPr="00667189">
        <w:rPr>
          <w:rFonts w:ascii="Century Gothic" w:eastAsia="Lucida Sans Unicode" w:hAnsi="Century Gothic"/>
          <w:i w:val="0"/>
          <w:sz w:val="18"/>
          <w:szCs w:val="18"/>
        </w:rPr>
        <w:t xml:space="preserve"> przy ul. Lipowej, na działce ewidencyjnej oznaczonej </w:t>
      </w:r>
      <w:bookmarkEnd w:id="0"/>
      <w:r w:rsidR="00667189" w:rsidRPr="00667189">
        <w:rPr>
          <w:rFonts w:ascii="Century Gothic" w:eastAsia="Lucida Sans Unicode" w:hAnsi="Century Gothic"/>
          <w:i w:val="0"/>
          <w:sz w:val="18"/>
          <w:szCs w:val="18"/>
        </w:rPr>
        <w:t xml:space="preserve">numerami: </w:t>
      </w:r>
      <w:r w:rsidR="00667189" w:rsidRPr="00667189">
        <w:rPr>
          <w:rFonts w:ascii="Century Gothic" w:eastAsia="Lucida Sans Unicode" w:hAnsi="Century Gothic"/>
          <w:bCs/>
          <w:i w:val="0"/>
          <w:sz w:val="18"/>
          <w:szCs w:val="18"/>
        </w:rPr>
        <w:t>551/21.</w:t>
      </w:r>
    </w:p>
    <w:p w14:paraId="56D1D9D2" w14:textId="1FE81832" w:rsidR="00DE6DDC" w:rsidRPr="00DE6DDC" w:rsidRDefault="00DE6DDC" w:rsidP="000D1FD8">
      <w:pPr>
        <w:pStyle w:val="Nagwek1"/>
        <w:tabs>
          <w:tab w:val="left" w:pos="0"/>
          <w:tab w:val="left" w:pos="350"/>
        </w:tabs>
      </w:pPr>
    </w:p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77777777" w:rsidR="00521603" w:rsidRPr="00521603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1" w:name="_Hlk43280083"/>
      <w:r w:rsidRPr="00521603">
        <w:rPr>
          <w:rFonts w:ascii="Century Gothic" w:hAnsi="Century Gothic"/>
          <w:sz w:val="18"/>
          <w:szCs w:val="18"/>
        </w:rPr>
        <w:t>Starosta Gołdapski</w:t>
      </w:r>
    </w:p>
    <w:p w14:paraId="2FED249E" w14:textId="77777777" w:rsidR="00D3599C" w:rsidRDefault="00521603" w:rsidP="00D3599C">
      <w:pPr>
        <w:ind w:firstLine="360"/>
        <w:rPr>
          <w:rFonts w:ascii="Century Gothic" w:hAnsi="Century Gothic"/>
          <w:sz w:val="18"/>
          <w:szCs w:val="18"/>
        </w:rPr>
      </w:pPr>
      <w:r w:rsidRPr="00521603">
        <w:rPr>
          <w:rFonts w:ascii="Century Gothic" w:hAnsi="Century Gothic"/>
          <w:sz w:val="18"/>
          <w:szCs w:val="18"/>
        </w:rPr>
        <w:t>ul. Krótka 1</w:t>
      </w:r>
    </w:p>
    <w:p w14:paraId="7D4390DC" w14:textId="2AF357DF" w:rsidR="003C033A" w:rsidRDefault="00D3599C" w:rsidP="00D3599C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D3599C">
        <w:rPr>
          <w:rFonts w:ascii="Century Gothic" w:hAnsi="Century Gothic"/>
          <w:sz w:val="18"/>
          <w:szCs w:val="18"/>
        </w:rPr>
        <w:t>Go</w:t>
      </w:r>
      <w:r w:rsidR="00CC22BE" w:rsidRPr="00D3599C">
        <w:rPr>
          <w:rFonts w:ascii="Century Gothic" w:hAnsi="Century Gothic"/>
          <w:sz w:val="18"/>
          <w:szCs w:val="18"/>
        </w:rPr>
        <w:t>łdap</w:t>
      </w:r>
    </w:p>
    <w:p w14:paraId="0C1E6586" w14:textId="77777777" w:rsidR="007311A2" w:rsidRPr="007311A2" w:rsidRDefault="007311A2" w:rsidP="007311A2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Minister Zdrowia</w:t>
      </w:r>
    </w:p>
    <w:p w14:paraId="052982FA" w14:textId="1E70A11C" w:rsidR="007311A2" w:rsidRP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ul. Miodowa 15</w:t>
      </w:r>
    </w:p>
    <w:p w14:paraId="547ECFC7" w14:textId="71CFDBA1" w:rsidR="007311A2" w:rsidRDefault="007311A2" w:rsidP="007311A2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7311A2">
        <w:rPr>
          <w:rFonts w:ascii="Century Gothic" w:hAnsi="Century Gothic"/>
          <w:sz w:val="18"/>
          <w:szCs w:val="18"/>
        </w:rPr>
        <w:t>00-952 Warszawa.</w:t>
      </w:r>
    </w:p>
    <w:p w14:paraId="20CBE5C0" w14:textId="7C8F01CE" w:rsidR="007436E2" w:rsidRPr="007436E2" w:rsidRDefault="007436E2" w:rsidP="007436E2">
      <w:pPr>
        <w:tabs>
          <w:tab w:val="left" w:pos="360"/>
        </w:tabs>
        <w:rPr>
          <w:rFonts w:ascii="Century Gothic" w:hAnsi="Century Gothic"/>
          <w:sz w:val="18"/>
          <w:szCs w:val="18"/>
        </w:rPr>
      </w:pPr>
      <w:bookmarkStart w:id="2" w:name="_Hlk43302430"/>
      <w:r>
        <w:rPr>
          <w:rFonts w:ascii="Century Gothic" w:hAnsi="Century Gothic"/>
          <w:sz w:val="18"/>
          <w:szCs w:val="18"/>
        </w:rPr>
        <w:t xml:space="preserve">3     </w:t>
      </w:r>
      <w:r w:rsidRPr="007436E2">
        <w:rPr>
          <w:rFonts w:ascii="Century Gothic" w:hAnsi="Century Gothic"/>
          <w:sz w:val="18"/>
          <w:szCs w:val="18"/>
        </w:rPr>
        <w:t>Zarząd Dróg Powiatowych</w:t>
      </w:r>
    </w:p>
    <w:p w14:paraId="4939B038" w14:textId="67CD3C63" w:rsidR="007436E2" w:rsidRPr="007436E2" w:rsidRDefault="007436E2" w:rsidP="007436E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Pr="007436E2">
        <w:rPr>
          <w:rFonts w:ascii="Century Gothic" w:hAnsi="Century Gothic"/>
          <w:sz w:val="18"/>
          <w:szCs w:val="18"/>
        </w:rPr>
        <w:t>ul. Gumbińska 2a</w:t>
      </w:r>
    </w:p>
    <w:p w14:paraId="452A3A65" w14:textId="373411DB" w:rsidR="007436E2" w:rsidRPr="007436E2" w:rsidRDefault="007436E2" w:rsidP="007436E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Pr="007436E2">
        <w:rPr>
          <w:rFonts w:ascii="Century Gothic" w:hAnsi="Century Gothic"/>
          <w:sz w:val="18"/>
          <w:szCs w:val="18"/>
        </w:rPr>
        <w:t>19-500 Gołdap</w:t>
      </w:r>
    </w:p>
    <w:bookmarkEnd w:id="2"/>
    <w:p w14:paraId="4E299BFC" w14:textId="77777777" w:rsidR="007436E2" w:rsidRPr="007436E2" w:rsidRDefault="007436E2" w:rsidP="007436E2">
      <w:pPr>
        <w:rPr>
          <w:rFonts w:ascii="Century Gothic" w:hAnsi="Century Gothic"/>
          <w:sz w:val="18"/>
          <w:szCs w:val="18"/>
        </w:rPr>
      </w:pPr>
    </w:p>
    <w:bookmarkEnd w:id="1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08081C" w:rsidRDefault="0008081C" w:rsidP="0008081C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2331CEB5" w14:textId="53EA3A2B" w:rsidR="001F3966" w:rsidRPr="001F3966" w:rsidRDefault="007436E2" w:rsidP="001F3966">
      <w:pPr>
        <w:pStyle w:val="Standard"/>
        <w:ind w:left="360"/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>
        <w:rPr>
          <w:rFonts w:ascii="Century Gothic" w:hAnsi="Century Gothic" w:cs="Times New Roman"/>
          <w:sz w:val="18"/>
          <w:szCs w:val="18"/>
        </w:rPr>
        <w:t>Franciszek Osiński</w:t>
      </w:r>
    </w:p>
    <w:p w14:paraId="5D519116" w14:textId="03DDC903" w:rsidR="00C1240F" w:rsidRPr="00C1240F" w:rsidRDefault="00C1240F" w:rsidP="00C1240F">
      <w:pPr>
        <w:pStyle w:val="Akapitzlist"/>
        <w:numPr>
          <w:ilvl w:val="0"/>
          <w:numId w:val="8"/>
        </w:numPr>
        <w:rPr>
          <w:rFonts w:ascii="Century Gothic" w:eastAsia="Lucida Sans Unicode" w:hAnsi="Century Gothic"/>
          <w:b/>
          <w:bCs/>
          <w:kern w:val="3"/>
          <w:sz w:val="18"/>
          <w:szCs w:val="18"/>
          <w:lang w:eastAsia="pl-PL"/>
        </w:rPr>
      </w:pPr>
      <w:r w:rsidRPr="00C1240F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 xml:space="preserve">Strony postępowania </w:t>
      </w:r>
    </w:p>
    <w:p w14:paraId="75B92AA0" w14:textId="77777777" w:rsidR="001F1198" w:rsidRPr="00FD35D7" w:rsidRDefault="001F1198" w:rsidP="001C4C0D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8EC7" w14:textId="77777777" w:rsidR="008146E0" w:rsidRDefault="008146E0" w:rsidP="00084738">
      <w:r>
        <w:separator/>
      </w:r>
    </w:p>
  </w:endnote>
  <w:endnote w:type="continuationSeparator" w:id="0">
    <w:p w14:paraId="66C656FA" w14:textId="77777777" w:rsidR="008146E0" w:rsidRDefault="008146E0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BD2F" w14:textId="77777777" w:rsidR="008146E0" w:rsidRDefault="008146E0" w:rsidP="00084738">
      <w:r>
        <w:separator/>
      </w:r>
    </w:p>
  </w:footnote>
  <w:footnote w:type="continuationSeparator" w:id="0">
    <w:p w14:paraId="2975C8CD" w14:textId="77777777" w:rsidR="008146E0" w:rsidRDefault="008146E0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64960"/>
    <w:multiLevelType w:val="hybridMultilevel"/>
    <w:tmpl w:val="2C7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17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"/>
  </w:num>
  <w:num w:numId="6">
    <w:abstractNumId w:val="8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9"/>
  </w:num>
  <w:num w:numId="12">
    <w:abstractNumId w:val="22"/>
  </w:num>
  <w:num w:numId="13">
    <w:abstractNumId w:val="25"/>
  </w:num>
  <w:num w:numId="14">
    <w:abstractNumId w:val="10"/>
  </w:num>
  <w:num w:numId="15">
    <w:abstractNumId w:val="3"/>
  </w:num>
  <w:num w:numId="16">
    <w:abstractNumId w:val="13"/>
  </w:num>
  <w:num w:numId="17">
    <w:abstractNumId w:val="20"/>
  </w:num>
  <w:num w:numId="18">
    <w:abstractNumId w:val="14"/>
  </w:num>
  <w:num w:numId="19">
    <w:abstractNumId w:val="11"/>
  </w:num>
  <w:num w:numId="20">
    <w:abstractNumId w:val="15"/>
  </w:num>
  <w:num w:numId="21">
    <w:abstractNumId w:val="23"/>
  </w:num>
  <w:num w:numId="22">
    <w:abstractNumId w:val="7"/>
  </w:num>
  <w:num w:numId="23">
    <w:abstractNumId w:val="26"/>
  </w:num>
  <w:num w:numId="24">
    <w:abstractNumId w:val="18"/>
  </w:num>
  <w:num w:numId="25">
    <w:abstractNumId w:val="17"/>
  </w:num>
  <w:num w:numId="26">
    <w:abstractNumId w:val="4"/>
  </w:num>
  <w:num w:numId="27">
    <w:abstractNumId w:val="6"/>
  </w:num>
  <w:num w:numId="28">
    <w:abstractNumId w:val="5"/>
  </w:num>
  <w:num w:numId="29">
    <w:abstractNumId w:val="16"/>
  </w:num>
  <w:num w:numId="30">
    <w:abstractNumId w:val="21"/>
  </w:num>
  <w:num w:numId="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23E61"/>
    <w:rsid w:val="00027C55"/>
    <w:rsid w:val="000343B9"/>
    <w:rsid w:val="00037650"/>
    <w:rsid w:val="00057297"/>
    <w:rsid w:val="0006466E"/>
    <w:rsid w:val="00065FAF"/>
    <w:rsid w:val="0008081C"/>
    <w:rsid w:val="00084738"/>
    <w:rsid w:val="000865E3"/>
    <w:rsid w:val="000B1D6A"/>
    <w:rsid w:val="000E364D"/>
    <w:rsid w:val="0011534B"/>
    <w:rsid w:val="00156945"/>
    <w:rsid w:val="0019175C"/>
    <w:rsid w:val="00192061"/>
    <w:rsid w:val="001950A1"/>
    <w:rsid w:val="001C29C9"/>
    <w:rsid w:val="001C4C0D"/>
    <w:rsid w:val="001F1198"/>
    <w:rsid w:val="001F3966"/>
    <w:rsid w:val="001F5391"/>
    <w:rsid w:val="00212F37"/>
    <w:rsid w:val="00226A75"/>
    <w:rsid w:val="00233823"/>
    <w:rsid w:val="0026079C"/>
    <w:rsid w:val="002B2F58"/>
    <w:rsid w:val="002C1BB4"/>
    <w:rsid w:val="002D4ED1"/>
    <w:rsid w:val="002E3D08"/>
    <w:rsid w:val="002E67D9"/>
    <w:rsid w:val="00303FBA"/>
    <w:rsid w:val="0032599C"/>
    <w:rsid w:val="003314DA"/>
    <w:rsid w:val="003410F9"/>
    <w:rsid w:val="0035195F"/>
    <w:rsid w:val="00356805"/>
    <w:rsid w:val="00360070"/>
    <w:rsid w:val="00373ECC"/>
    <w:rsid w:val="00381E06"/>
    <w:rsid w:val="003B207D"/>
    <w:rsid w:val="003C033A"/>
    <w:rsid w:val="00411FA4"/>
    <w:rsid w:val="004167FA"/>
    <w:rsid w:val="00423F25"/>
    <w:rsid w:val="00442329"/>
    <w:rsid w:val="00442A5D"/>
    <w:rsid w:val="00454190"/>
    <w:rsid w:val="00480F77"/>
    <w:rsid w:val="004A0B6E"/>
    <w:rsid w:val="004B3E80"/>
    <w:rsid w:val="004C3581"/>
    <w:rsid w:val="004E100C"/>
    <w:rsid w:val="00501CB7"/>
    <w:rsid w:val="00514DBA"/>
    <w:rsid w:val="00516129"/>
    <w:rsid w:val="00521603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F2AAD"/>
    <w:rsid w:val="0062314F"/>
    <w:rsid w:val="00626918"/>
    <w:rsid w:val="00632227"/>
    <w:rsid w:val="00664B31"/>
    <w:rsid w:val="00667189"/>
    <w:rsid w:val="00670E7B"/>
    <w:rsid w:val="006A6BE0"/>
    <w:rsid w:val="006B4717"/>
    <w:rsid w:val="006F637E"/>
    <w:rsid w:val="00701BD8"/>
    <w:rsid w:val="00706927"/>
    <w:rsid w:val="007309CE"/>
    <w:rsid w:val="007311A2"/>
    <w:rsid w:val="007436E2"/>
    <w:rsid w:val="007715E3"/>
    <w:rsid w:val="00773193"/>
    <w:rsid w:val="00785398"/>
    <w:rsid w:val="007A1929"/>
    <w:rsid w:val="007A5AC7"/>
    <w:rsid w:val="007B0C76"/>
    <w:rsid w:val="007C2655"/>
    <w:rsid w:val="007D04CD"/>
    <w:rsid w:val="007D2BD9"/>
    <w:rsid w:val="007E390F"/>
    <w:rsid w:val="007F17FF"/>
    <w:rsid w:val="007F536E"/>
    <w:rsid w:val="0080134C"/>
    <w:rsid w:val="00805273"/>
    <w:rsid w:val="00805E2D"/>
    <w:rsid w:val="008146E0"/>
    <w:rsid w:val="00833874"/>
    <w:rsid w:val="00843672"/>
    <w:rsid w:val="008510F5"/>
    <w:rsid w:val="00854C29"/>
    <w:rsid w:val="0088386A"/>
    <w:rsid w:val="008933A0"/>
    <w:rsid w:val="008B75B3"/>
    <w:rsid w:val="008C0635"/>
    <w:rsid w:val="008D43F6"/>
    <w:rsid w:val="009076A0"/>
    <w:rsid w:val="009336ED"/>
    <w:rsid w:val="009445E8"/>
    <w:rsid w:val="00945B82"/>
    <w:rsid w:val="00946AF8"/>
    <w:rsid w:val="00957F0F"/>
    <w:rsid w:val="0096312B"/>
    <w:rsid w:val="00983DD6"/>
    <w:rsid w:val="009857CB"/>
    <w:rsid w:val="00995591"/>
    <w:rsid w:val="009A783E"/>
    <w:rsid w:val="009B647B"/>
    <w:rsid w:val="009E1804"/>
    <w:rsid w:val="009F2787"/>
    <w:rsid w:val="009F3331"/>
    <w:rsid w:val="00A04EB9"/>
    <w:rsid w:val="00A14DD6"/>
    <w:rsid w:val="00A208F5"/>
    <w:rsid w:val="00A57559"/>
    <w:rsid w:val="00AC0FE6"/>
    <w:rsid w:val="00AC753A"/>
    <w:rsid w:val="00AD2E38"/>
    <w:rsid w:val="00AD760E"/>
    <w:rsid w:val="00AE0B4C"/>
    <w:rsid w:val="00AF5184"/>
    <w:rsid w:val="00B13B05"/>
    <w:rsid w:val="00B24542"/>
    <w:rsid w:val="00B27E3C"/>
    <w:rsid w:val="00B4653E"/>
    <w:rsid w:val="00B50D09"/>
    <w:rsid w:val="00B67E7D"/>
    <w:rsid w:val="00B72940"/>
    <w:rsid w:val="00B778DF"/>
    <w:rsid w:val="00BA038D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43540"/>
    <w:rsid w:val="00C579CF"/>
    <w:rsid w:val="00C6424D"/>
    <w:rsid w:val="00C91EAE"/>
    <w:rsid w:val="00C963F2"/>
    <w:rsid w:val="00CC22BE"/>
    <w:rsid w:val="00CE29E8"/>
    <w:rsid w:val="00CF6451"/>
    <w:rsid w:val="00D24313"/>
    <w:rsid w:val="00D272C0"/>
    <w:rsid w:val="00D335A7"/>
    <w:rsid w:val="00D3599C"/>
    <w:rsid w:val="00D53632"/>
    <w:rsid w:val="00D81F33"/>
    <w:rsid w:val="00DC1F21"/>
    <w:rsid w:val="00DC3069"/>
    <w:rsid w:val="00DE51BD"/>
    <w:rsid w:val="00DE6DDC"/>
    <w:rsid w:val="00DF7E04"/>
    <w:rsid w:val="00E01DDF"/>
    <w:rsid w:val="00E15744"/>
    <w:rsid w:val="00E55704"/>
    <w:rsid w:val="00E61095"/>
    <w:rsid w:val="00E64629"/>
    <w:rsid w:val="00E75122"/>
    <w:rsid w:val="00E92F51"/>
    <w:rsid w:val="00EC5B66"/>
    <w:rsid w:val="00F0095F"/>
    <w:rsid w:val="00F17B21"/>
    <w:rsid w:val="00F9131A"/>
    <w:rsid w:val="00FB15E8"/>
    <w:rsid w:val="00FD35D7"/>
    <w:rsid w:val="00FE655D"/>
    <w:rsid w:val="00FF3A92"/>
    <w:rsid w:val="00FF40B8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3</cp:revision>
  <cp:lastPrinted>2022-02-02T07:11:00Z</cp:lastPrinted>
  <dcterms:created xsi:type="dcterms:W3CDTF">2022-03-08T07:55:00Z</dcterms:created>
  <dcterms:modified xsi:type="dcterms:W3CDTF">2022-03-22T09:51:00Z</dcterms:modified>
</cp:coreProperties>
</file>