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17681F" w14:textId="77777777" w:rsid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3A023A5D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>BURMISTRZ GOŁDAPI</w:t>
      </w:r>
    </w:p>
    <w:p w14:paraId="0285D81B" w14:textId="18FA4E3D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GPO.6733.</w:t>
      </w:r>
      <w:r w:rsidR="009E5D4E">
        <w:rPr>
          <w:rFonts w:asciiTheme="majorHAnsi" w:hAnsiTheme="majorHAnsi" w:cstheme="majorHAnsi"/>
          <w:sz w:val="22"/>
          <w:szCs w:val="22"/>
        </w:rPr>
        <w:t>2</w:t>
      </w:r>
      <w:r w:rsidRPr="00B011A8">
        <w:rPr>
          <w:rFonts w:asciiTheme="majorHAnsi" w:hAnsiTheme="majorHAnsi" w:cstheme="majorHAnsi"/>
          <w:sz w:val="22"/>
          <w:szCs w:val="22"/>
        </w:rPr>
        <w:t>.</w:t>
      </w:r>
      <w:r w:rsidR="00FF4A1B">
        <w:rPr>
          <w:rFonts w:asciiTheme="majorHAnsi" w:hAnsiTheme="majorHAnsi" w:cstheme="majorHAnsi"/>
          <w:sz w:val="22"/>
          <w:szCs w:val="22"/>
        </w:rPr>
        <w:t>9</w:t>
      </w:r>
      <w:r w:rsidRPr="00B011A8">
        <w:rPr>
          <w:rFonts w:asciiTheme="majorHAnsi" w:hAnsiTheme="majorHAnsi" w:cstheme="majorHAnsi"/>
          <w:sz w:val="22"/>
          <w:szCs w:val="22"/>
        </w:rPr>
        <w:t>.20</w:t>
      </w:r>
      <w:r>
        <w:rPr>
          <w:rFonts w:asciiTheme="majorHAnsi" w:hAnsiTheme="majorHAnsi" w:cstheme="majorHAnsi"/>
          <w:sz w:val="22"/>
          <w:szCs w:val="22"/>
        </w:rPr>
        <w:t>2</w:t>
      </w:r>
      <w:r w:rsidR="00FF4A1B">
        <w:rPr>
          <w:rFonts w:asciiTheme="majorHAnsi" w:hAnsiTheme="majorHAnsi" w:cstheme="majorHAnsi"/>
          <w:sz w:val="22"/>
          <w:szCs w:val="22"/>
        </w:rPr>
        <w:t>1</w:t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    </w:t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 </w:t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="003B0CA4">
        <w:rPr>
          <w:rFonts w:asciiTheme="majorHAnsi" w:hAnsiTheme="majorHAnsi" w:cstheme="majorHAnsi"/>
          <w:sz w:val="22"/>
          <w:szCs w:val="22"/>
        </w:rPr>
        <w:t xml:space="preserve">       </w:t>
      </w:r>
      <w:r w:rsidRPr="00B011A8">
        <w:rPr>
          <w:rFonts w:asciiTheme="majorHAnsi" w:hAnsiTheme="majorHAnsi" w:cstheme="majorHAnsi"/>
          <w:sz w:val="22"/>
          <w:szCs w:val="22"/>
        </w:rPr>
        <w:t>Gołdap,</w:t>
      </w:r>
      <w:r w:rsidR="003B0CA4">
        <w:rPr>
          <w:rFonts w:asciiTheme="majorHAnsi" w:hAnsiTheme="majorHAnsi" w:cstheme="majorHAnsi"/>
          <w:sz w:val="22"/>
          <w:szCs w:val="22"/>
        </w:rPr>
        <w:t xml:space="preserve"> </w:t>
      </w:r>
      <w:r w:rsidR="00FF4A1B">
        <w:rPr>
          <w:rFonts w:asciiTheme="majorHAnsi" w:hAnsiTheme="majorHAnsi" w:cstheme="majorHAnsi"/>
          <w:sz w:val="22"/>
          <w:szCs w:val="22"/>
        </w:rPr>
        <w:t>10</w:t>
      </w:r>
      <w:r w:rsidR="009E5D4E">
        <w:rPr>
          <w:rFonts w:asciiTheme="majorHAnsi" w:hAnsiTheme="majorHAnsi" w:cstheme="majorHAnsi"/>
          <w:sz w:val="22"/>
          <w:szCs w:val="22"/>
        </w:rPr>
        <w:t xml:space="preserve"> marca</w:t>
      </w:r>
      <w:r w:rsidRPr="00B011A8">
        <w:rPr>
          <w:rFonts w:asciiTheme="majorHAnsi" w:hAnsiTheme="majorHAnsi" w:cstheme="majorHAnsi"/>
          <w:sz w:val="22"/>
          <w:szCs w:val="22"/>
        </w:rPr>
        <w:t xml:space="preserve"> 202</w:t>
      </w:r>
      <w:r w:rsidR="009E5D4E">
        <w:rPr>
          <w:rFonts w:asciiTheme="majorHAnsi" w:hAnsiTheme="majorHAnsi" w:cstheme="majorHAnsi"/>
          <w:sz w:val="22"/>
          <w:szCs w:val="22"/>
        </w:rPr>
        <w:t>1</w:t>
      </w:r>
      <w:r w:rsidRPr="00B011A8">
        <w:rPr>
          <w:rFonts w:asciiTheme="majorHAnsi" w:hAnsiTheme="majorHAnsi" w:cstheme="majorHAnsi"/>
          <w:sz w:val="22"/>
          <w:szCs w:val="22"/>
        </w:rPr>
        <w:t xml:space="preserve"> r.</w:t>
      </w:r>
    </w:p>
    <w:p w14:paraId="63C040E0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185ACA3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03CE332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AE4EA48" w14:textId="102E35AB" w:rsidR="00B011A8" w:rsidRDefault="00B011A8" w:rsidP="00B011A8">
      <w:pPr>
        <w:pStyle w:val="Textbody"/>
        <w:spacing w:before="57" w:after="57"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 xml:space="preserve">OBWIESZCZENIE </w:t>
      </w:r>
      <w:r w:rsidR="00FF4A1B">
        <w:rPr>
          <w:rFonts w:asciiTheme="majorHAnsi" w:hAnsiTheme="majorHAnsi" w:cstheme="majorHAnsi"/>
          <w:b/>
          <w:bCs/>
          <w:sz w:val="22"/>
          <w:szCs w:val="22"/>
        </w:rPr>
        <w:t>5</w:t>
      </w:r>
    </w:p>
    <w:p w14:paraId="5AFC7BF6" w14:textId="77777777" w:rsidR="00FF0B7C" w:rsidRDefault="00B011A8" w:rsidP="00B011A8">
      <w:pPr>
        <w:pStyle w:val="Textbody"/>
        <w:spacing w:before="57" w:after="57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</w:t>
      </w:r>
    </w:p>
    <w:p w14:paraId="75B10412" w14:textId="77777777" w:rsidR="00FF4A1B" w:rsidRPr="00FF4A1B" w:rsidRDefault="00FF0B7C" w:rsidP="00FF4A1B">
      <w:pPr>
        <w:pStyle w:val="Textbody"/>
        <w:numPr>
          <w:ilvl w:val="0"/>
          <w:numId w:val="1"/>
        </w:numPr>
        <w:spacing w:before="57" w:after="57" w:line="276" w:lineRule="auto"/>
        <w:jc w:val="both"/>
        <w:rPr>
          <w:rFonts w:asciiTheme="majorHAnsi" w:hAnsiTheme="majorHAnsi" w:cstheme="majorHAnsi"/>
          <w:b/>
          <w:bCs/>
          <w:i/>
          <w:sz w:val="22"/>
          <w:szCs w:val="22"/>
          <w:lang w:bidi="pl-PL"/>
        </w:rPr>
      </w:pPr>
      <w:r w:rsidRPr="00FF0B7C"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FD1AF7">
        <w:rPr>
          <w:rFonts w:asciiTheme="majorHAnsi" w:hAnsiTheme="majorHAnsi" w:cstheme="majorHAnsi"/>
          <w:sz w:val="22"/>
          <w:szCs w:val="22"/>
        </w:rPr>
        <w:tab/>
      </w:r>
      <w:r w:rsidRPr="00FF0B7C">
        <w:rPr>
          <w:rFonts w:asciiTheme="majorHAnsi" w:hAnsiTheme="majorHAnsi" w:cstheme="majorHAnsi"/>
          <w:sz w:val="22"/>
          <w:szCs w:val="22"/>
        </w:rPr>
        <w:t>Na podstawie art.53 ust.1, art.51 ust.1 pkt 1 ustawy z dnia 23 marca 2003r. o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FF0B7C">
        <w:rPr>
          <w:rFonts w:asciiTheme="majorHAnsi" w:hAnsiTheme="majorHAnsi" w:cstheme="majorHAnsi"/>
          <w:sz w:val="22"/>
          <w:szCs w:val="22"/>
        </w:rPr>
        <w:t>planowaniu i</w:t>
      </w:r>
      <w:r w:rsidR="009E5D4E">
        <w:rPr>
          <w:rFonts w:asciiTheme="majorHAnsi" w:hAnsiTheme="majorHAnsi" w:cstheme="majorHAnsi"/>
          <w:sz w:val="22"/>
          <w:szCs w:val="22"/>
        </w:rPr>
        <w:t xml:space="preserve"> </w:t>
      </w:r>
      <w:r w:rsidRPr="00FF0B7C">
        <w:rPr>
          <w:rFonts w:asciiTheme="majorHAnsi" w:hAnsiTheme="majorHAnsi" w:cstheme="majorHAnsi"/>
          <w:sz w:val="22"/>
          <w:szCs w:val="22"/>
        </w:rPr>
        <w:t>zagospodarowaniu przestrzennym</w:t>
      </w:r>
      <w:r w:rsidR="003B0CA4">
        <w:rPr>
          <w:rFonts w:asciiTheme="majorHAnsi" w:hAnsiTheme="majorHAnsi" w:cstheme="majorHAnsi"/>
          <w:sz w:val="22"/>
          <w:szCs w:val="22"/>
        </w:rPr>
        <w:t xml:space="preserve"> </w:t>
      </w:r>
      <w:r w:rsidRPr="00FF0B7C">
        <w:rPr>
          <w:rFonts w:asciiTheme="majorHAnsi" w:hAnsiTheme="majorHAnsi" w:cstheme="majorHAnsi"/>
          <w:sz w:val="22"/>
          <w:szCs w:val="22"/>
        </w:rPr>
        <w:t>/</w:t>
      </w:r>
      <w:proofErr w:type="spellStart"/>
      <w:r w:rsidRPr="00FF0B7C">
        <w:rPr>
          <w:rFonts w:asciiTheme="majorHAnsi" w:hAnsiTheme="majorHAnsi" w:cstheme="majorHAnsi"/>
          <w:sz w:val="22"/>
          <w:szCs w:val="22"/>
        </w:rPr>
        <w:t>t.j</w:t>
      </w:r>
      <w:proofErr w:type="spellEnd"/>
      <w:r w:rsidRPr="00FF0B7C">
        <w:rPr>
          <w:rFonts w:asciiTheme="majorHAnsi" w:hAnsiTheme="majorHAnsi" w:cstheme="majorHAnsi"/>
          <w:sz w:val="22"/>
          <w:szCs w:val="22"/>
        </w:rPr>
        <w:t xml:space="preserve">. Dz. U. </w:t>
      </w:r>
      <w:r w:rsidR="00107EE7">
        <w:rPr>
          <w:rFonts w:asciiTheme="majorHAnsi" w:hAnsiTheme="majorHAnsi" w:cstheme="majorHAnsi"/>
          <w:sz w:val="22"/>
          <w:szCs w:val="22"/>
        </w:rPr>
        <w:t>2020</w:t>
      </w:r>
      <w:r w:rsidRPr="00FF0B7C">
        <w:rPr>
          <w:rFonts w:asciiTheme="majorHAnsi" w:hAnsiTheme="majorHAnsi" w:cstheme="majorHAnsi"/>
          <w:sz w:val="22"/>
          <w:szCs w:val="22"/>
        </w:rPr>
        <w:t>,</w:t>
      </w:r>
      <w:r w:rsidR="003B0CA4">
        <w:rPr>
          <w:rFonts w:asciiTheme="majorHAnsi" w:hAnsiTheme="majorHAnsi" w:cstheme="majorHAnsi"/>
          <w:sz w:val="22"/>
          <w:szCs w:val="22"/>
        </w:rPr>
        <w:t xml:space="preserve"> </w:t>
      </w:r>
      <w:r w:rsidRPr="00FF0B7C">
        <w:rPr>
          <w:rFonts w:asciiTheme="majorHAnsi" w:hAnsiTheme="majorHAnsi" w:cstheme="majorHAnsi"/>
          <w:sz w:val="22"/>
          <w:szCs w:val="22"/>
        </w:rPr>
        <w:t>poz.</w:t>
      </w:r>
      <w:r w:rsidR="00107EE7">
        <w:rPr>
          <w:rFonts w:asciiTheme="majorHAnsi" w:hAnsiTheme="majorHAnsi" w:cstheme="majorHAnsi"/>
          <w:sz w:val="22"/>
          <w:szCs w:val="22"/>
        </w:rPr>
        <w:t>293</w:t>
      </w:r>
      <w:r w:rsidRPr="00FF0B7C">
        <w:rPr>
          <w:rFonts w:asciiTheme="majorHAnsi" w:hAnsiTheme="majorHAnsi" w:cstheme="majorHAnsi"/>
          <w:sz w:val="22"/>
          <w:szCs w:val="22"/>
        </w:rPr>
        <w:t xml:space="preserve">/, zawiadamiam strony, </w:t>
      </w:r>
      <w:r w:rsidR="009E5D4E">
        <w:rPr>
          <w:rFonts w:asciiTheme="majorHAnsi" w:hAnsiTheme="majorHAnsi" w:cstheme="majorHAnsi"/>
          <w:sz w:val="22"/>
          <w:szCs w:val="22"/>
        </w:rPr>
        <w:br/>
      </w:r>
      <w:r w:rsidRPr="00FF0B7C">
        <w:rPr>
          <w:rFonts w:asciiTheme="majorHAnsi" w:hAnsiTheme="majorHAnsi" w:cstheme="majorHAnsi"/>
          <w:sz w:val="22"/>
          <w:szCs w:val="22"/>
        </w:rPr>
        <w:t xml:space="preserve">że </w:t>
      </w:r>
      <w:r w:rsidR="00FF4A1B">
        <w:rPr>
          <w:rFonts w:asciiTheme="majorHAnsi" w:hAnsiTheme="majorHAnsi" w:cstheme="majorHAnsi"/>
          <w:sz w:val="22"/>
          <w:szCs w:val="22"/>
        </w:rPr>
        <w:t>10</w:t>
      </w:r>
      <w:r w:rsidR="00FD1AF7">
        <w:rPr>
          <w:rFonts w:asciiTheme="majorHAnsi" w:hAnsiTheme="majorHAnsi" w:cstheme="majorHAnsi"/>
          <w:sz w:val="22"/>
          <w:szCs w:val="22"/>
        </w:rPr>
        <w:t>.0</w:t>
      </w:r>
      <w:r w:rsidR="009E5D4E">
        <w:rPr>
          <w:rFonts w:asciiTheme="majorHAnsi" w:hAnsiTheme="majorHAnsi" w:cstheme="majorHAnsi"/>
          <w:sz w:val="22"/>
          <w:szCs w:val="22"/>
        </w:rPr>
        <w:t>3</w:t>
      </w:r>
      <w:r w:rsidR="00FD1AF7">
        <w:rPr>
          <w:rFonts w:asciiTheme="majorHAnsi" w:hAnsiTheme="majorHAnsi" w:cstheme="majorHAnsi"/>
          <w:sz w:val="22"/>
          <w:szCs w:val="22"/>
        </w:rPr>
        <w:t>.</w:t>
      </w:r>
      <w:r w:rsidRPr="00FF0B7C">
        <w:rPr>
          <w:rFonts w:asciiTheme="majorHAnsi" w:hAnsiTheme="majorHAnsi" w:cstheme="majorHAnsi"/>
          <w:sz w:val="22"/>
          <w:szCs w:val="22"/>
        </w:rPr>
        <w:t>202</w:t>
      </w:r>
      <w:r w:rsidR="009E5D4E">
        <w:rPr>
          <w:rFonts w:asciiTheme="majorHAnsi" w:hAnsiTheme="majorHAnsi" w:cstheme="majorHAnsi"/>
          <w:sz w:val="22"/>
          <w:szCs w:val="22"/>
        </w:rPr>
        <w:t>1</w:t>
      </w:r>
      <w:r w:rsidRPr="00FF0B7C">
        <w:rPr>
          <w:rFonts w:asciiTheme="majorHAnsi" w:hAnsiTheme="majorHAnsi" w:cstheme="majorHAnsi"/>
          <w:sz w:val="22"/>
          <w:szCs w:val="22"/>
        </w:rPr>
        <w:t xml:space="preserve"> roku została wydana decyzja nr </w:t>
      </w:r>
      <w:r w:rsidR="009E5D4E">
        <w:rPr>
          <w:rFonts w:asciiTheme="majorHAnsi" w:hAnsiTheme="majorHAnsi" w:cstheme="majorHAnsi"/>
          <w:b/>
          <w:bCs/>
          <w:sz w:val="22"/>
          <w:szCs w:val="22"/>
        </w:rPr>
        <w:t>2</w:t>
      </w:r>
      <w:r w:rsidRPr="00FF0B7C">
        <w:rPr>
          <w:rFonts w:asciiTheme="majorHAnsi" w:hAnsiTheme="majorHAnsi" w:cstheme="majorHAnsi"/>
          <w:b/>
          <w:bCs/>
          <w:sz w:val="22"/>
          <w:szCs w:val="22"/>
        </w:rPr>
        <w:t>/202</w:t>
      </w:r>
      <w:r w:rsidR="00FF4A1B">
        <w:rPr>
          <w:rFonts w:asciiTheme="majorHAnsi" w:hAnsiTheme="majorHAnsi" w:cstheme="majorHAnsi"/>
          <w:b/>
          <w:bCs/>
          <w:sz w:val="22"/>
          <w:szCs w:val="22"/>
        </w:rPr>
        <w:t>1</w:t>
      </w:r>
      <w:r w:rsidRPr="00FF0B7C">
        <w:rPr>
          <w:rFonts w:asciiTheme="majorHAnsi" w:hAnsiTheme="majorHAnsi" w:cstheme="majorHAnsi"/>
          <w:sz w:val="22"/>
          <w:szCs w:val="22"/>
        </w:rPr>
        <w:t xml:space="preserve"> </w:t>
      </w:r>
      <w:r w:rsidR="009E5D4E">
        <w:rPr>
          <w:rFonts w:asciiTheme="majorHAnsi" w:hAnsiTheme="majorHAnsi" w:cstheme="majorHAnsi"/>
          <w:sz w:val="22"/>
          <w:szCs w:val="22"/>
        </w:rPr>
        <w:t xml:space="preserve"> </w:t>
      </w:r>
      <w:r w:rsidRPr="00FF0B7C">
        <w:rPr>
          <w:rFonts w:asciiTheme="majorHAnsi" w:hAnsiTheme="majorHAnsi" w:cstheme="majorHAnsi"/>
          <w:sz w:val="22"/>
          <w:szCs w:val="22"/>
        </w:rPr>
        <w:t xml:space="preserve">o ustaleniu lokalizacji inwestycji celu publicznego polegającej </w:t>
      </w:r>
      <w:r w:rsidR="003B0CA4" w:rsidRPr="003B0CA4">
        <w:rPr>
          <w:rFonts w:asciiTheme="majorHAnsi" w:hAnsiTheme="majorHAnsi" w:cstheme="majorHAnsi"/>
          <w:sz w:val="22"/>
          <w:szCs w:val="22"/>
        </w:rPr>
        <w:t xml:space="preserve">na </w:t>
      </w:r>
      <w:r w:rsidR="009E5D4E" w:rsidRPr="009E5D4E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FF4A1B" w:rsidRPr="00FF4A1B">
        <w:rPr>
          <w:rFonts w:asciiTheme="majorHAnsi" w:hAnsiTheme="majorHAnsi" w:cstheme="majorHAnsi"/>
          <w:b/>
          <w:bCs/>
          <w:iCs/>
          <w:sz w:val="22"/>
          <w:szCs w:val="22"/>
          <w:lang w:bidi="pl-PL"/>
        </w:rPr>
        <w:t xml:space="preserve">zmianie sposobu użytkowania istniejącego przyłącza gazu średniego ciśnienia p=10kPa do 0,5MPa od stacji </w:t>
      </w:r>
      <w:proofErr w:type="spellStart"/>
      <w:r w:rsidR="00FF4A1B" w:rsidRPr="00FF4A1B">
        <w:rPr>
          <w:rFonts w:asciiTheme="majorHAnsi" w:hAnsiTheme="majorHAnsi" w:cstheme="majorHAnsi"/>
          <w:b/>
          <w:bCs/>
          <w:iCs/>
          <w:sz w:val="22"/>
          <w:szCs w:val="22"/>
          <w:lang w:bidi="pl-PL"/>
        </w:rPr>
        <w:t>regazyfikacji</w:t>
      </w:r>
      <w:proofErr w:type="spellEnd"/>
      <w:r w:rsidR="00FF4A1B" w:rsidRPr="00FF4A1B">
        <w:rPr>
          <w:rFonts w:asciiTheme="majorHAnsi" w:hAnsiTheme="majorHAnsi" w:cstheme="majorHAnsi"/>
          <w:b/>
          <w:bCs/>
          <w:iCs/>
          <w:sz w:val="22"/>
          <w:szCs w:val="22"/>
          <w:lang w:bidi="pl-PL"/>
        </w:rPr>
        <w:t xml:space="preserve"> gazu LNG przy ul. Żeromskiego do kotłowni gazowej o mocy 3,0MW przy ul. Okrzei 8a w Gołdapi, na sieć gazu średniego ciśnienia p=1,6MPaw Gołdapi, przewidzianej do realizacji na działkach ewidencyjnych  oznaczonych  numerami: </w:t>
      </w:r>
      <w:bookmarkStart w:id="0" w:name="_Hlk62115345"/>
      <w:r w:rsidR="00FF4A1B" w:rsidRPr="00FF4A1B">
        <w:rPr>
          <w:rFonts w:asciiTheme="majorHAnsi" w:hAnsiTheme="majorHAnsi" w:cstheme="majorHAnsi"/>
          <w:b/>
          <w:bCs/>
          <w:iCs/>
          <w:sz w:val="22"/>
          <w:szCs w:val="22"/>
          <w:lang w:bidi="pl-PL"/>
        </w:rPr>
        <w:t>43/5, 627, 532, 2065/3, 814/1, 814/2, 813/7, 813/13, 815/5, 599/6, 628/3, 628/5, 607/4, 510/73, 539/14, 1430/18, 1430/4, 1430/17, 549/42, 549/33, 539/13, obręb ewidencyjny Gołdap 2, gmina Gołdap.</w:t>
      </w:r>
    </w:p>
    <w:bookmarkEnd w:id="0"/>
    <w:p w14:paraId="78B3186C" w14:textId="34FC50DF" w:rsidR="003B0CA4" w:rsidRDefault="003B0CA4" w:rsidP="00FF4A1B">
      <w:pPr>
        <w:pStyle w:val="Textbody"/>
        <w:spacing w:before="57" w:after="57"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C230A81" w14:textId="77777777" w:rsidR="00480937" w:rsidRDefault="00480937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</w:p>
    <w:p w14:paraId="09BCEFD5" w14:textId="43681CBB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Z up. Burmistrza</w:t>
      </w:r>
    </w:p>
    <w:p w14:paraId="304976F3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mgr inż. arch. Agnieszka Augustynowicz</w:t>
      </w:r>
    </w:p>
    <w:p w14:paraId="0D652771" w14:textId="77777777" w:rsidR="00CE6A89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B011A8">
        <w:rPr>
          <w:rFonts w:asciiTheme="majorHAnsi" w:hAnsiTheme="majorHAnsi" w:cstheme="majorHAnsi"/>
          <w:sz w:val="22"/>
          <w:szCs w:val="22"/>
        </w:rPr>
        <w:t>Architekt Miejski</w:t>
      </w:r>
    </w:p>
    <w:p w14:paraId="7CA6C162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72818313" w14:textId="4BCFB245" w:rsidR="00FD1AF7" w:rsidRDefault="00FD1AF7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79F6CE3D" w14:textId="0C52FDD0" w:rsidR="00EB4F3A" w:rsidRDefault="00EB4F3A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6DFCD95" w14:textId="32DEAFBC" w:rsidR="00EB4F3A" w:rsidRDefault="00EB4F3A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0740E62C" w14:textId="5FCAD56A" w:rsidR="00EB4F3A" w:rsidRDefault="00EB4F3A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036A1C87" w14:textId="18D5126E" w:rsidR="00EB4F3A" w:rsidRDefault="00EB4F3A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D8E72A6" w14:textId="77777777" w:rsidR="00250CE7" w:rsidRDefault="00250CE7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0CD14929" w14:textId="0687C8E0" w:rsidR="00CE6A89" w:rsidRPr="00B011A8" w:rsidRDefault="00870B58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 xml:space="preserve">OBWIESZCZENIE umieszczono na tablicy ogłoszeń </w:t>
      </w:r>
      <w:r w:rsidR="00FF4A1B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10</w:t>
      </w:r>
      <w:r w:rsidR="00EB4F3A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.03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.202</w:t>
      </w:r>
      <w:r w:rsidR="00EB4F3A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1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r.</w:t>
      </w:r>
    </w:p>
    <w:sectPr w:rsidR="00CE6A89" w:rsidRPr="00B011A8" w:rsidSect="003D436E">
      <w:headerReference w:type="first" r:id="rId7"/>
      <w:footerReference w:type="first" r:id="rId8"/>
      <w:pgSz w:w="11906" w:h="16838" w:code="9"/>
      <w:pgMar w:top="1418" w:right="1418" w:bottom="1418" w:left="1418" w:header="1134" w:footer="1134" w:gutter="0"/>
      <w:cols w:space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82F45C" w14:textId="77777777" w:rsidR="001268CB" w:rsidRDefault="001268CB">
      <w:r>
        <w:separator/>
      </w:r>
    </w:p>
  </w:endnote>
  <w:endnote w:type="continuationSeparator" w:id="0">
    <w:p w14:paraId="4C84D9B5" w14:textId="77777777" w:rsidR="001268CB" w:rsidRDefault="00126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976D7A" w14:textId="77777777" w:rsidR="003856A0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42BBCAFC" wp14:editId="39670515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03AC0CF" wp14:editId="2903984C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6A4FA73A" w14:textId="77777777" w:rsidR="003856A0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6A5706" w14:textId="77777777" w:rsidR="001268CB" w:rsidRDefault="001268CB">
      <w:r>
        <w:rPr>
          <w:color w:val="000000"/>
        </w:rPr>
        <w:separator/>
      </w:r>
    </w:p>
  </w:footnote>
  <w:footnote w:type="continuationSeparator" w:id="0">
    <w:p w14:paraId="0E434327" w14:textId="77777777" w:rsidR="001268CB" w:rsidRDefault="00126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8B6B64" w14:textId="77777777" w:rsidR="003856A0" w:rsidRDefault="002557A4">
    <w:pPr>
      <w:pStyle w:val="Nagwek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5739576" wp14:editId="6E39D204">
          <wp:simplePos x="0" y="0"/>
          <wp:positionH relativeFrom="margin">
            <wp:align>right</wp:align>
          </wp:positionH>
          <wp:positionV relativeFrom="paragraph">
            <wp:posOffset>55880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B3AD0ED" wp14:editId="5A6DD61C">
          <wp:simplePos x="0" y="0"/>
          <wp:positionH relativeFrom="column">
            <wp:posOffset>31680</wp:posOffset>
          </wp:positionH>
          <wp:positionV relativeFrom="paragraph">
            <wp:posOffset>40680</wp:posOffset>
          </wp:positionV>
          <wp:extent cx="879480" cy="1039320"/>
          <wp:effectExtent l="0" t="0" r="0" b="8430"/>
          <wp:wrapTopAndBottom/>
          <wp:docPr id="2" name="grafik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9480" cy="1039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5A3CA85" w14:textId="77777777" w:rsidR="003856A0" w:rsidRDefault="001268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1384B"/>
    <w:rsid w:val="00041DE4"/>
    <w:rsid w:val="000649AB"/>
    <w:rsid w:val="000F7787"/>
    <w:rsid w:val="00107EE7"/>
    <w:rsid w:val="001268CB"/>
    <w:rsid w:val="00182331"/>
    <w:rsid w:val="002127AC"/>
    <w:rsid w:val="00250CE7"/>
    <w:rsid w:val="002557A4"/>
    <w:rsid w:val="003B0CA4"/>
    <w:rsid w:val="003D436E"/>
    <w:rsid w:val="00480937"/>
    <w:rsid w:val="006F1A56"/>
    <w:rsid w:val="00782A53"/>
    <w:rsid w:val="00870B58"/>
    <w:rsid w:val="009E5D4E"/>
    <w:rsid w:val="00AB5484"/>
    <w:rsid w:val="00B01181"/>
    <w:rsid w:val="00B011A8"/>
    <w:rsid w:val="00C252FE"/>
    <w:rsid w:val="00C64FE1"/>
    <w:rsid w:val="00CE6A89"/>
    <w:rsid w:val="00D03F26"/>
    <w:rsid w:val="00D87EBF"/>
    <w:rsid w:val="00EB4F3A"/>
    <w:rsid w:val="00F35A89"/>
    <w:rsid w:val="00FD1AF7"/>
    <w:rsid w:val="00FD3B92"/>
    <w:rsid w:val="00FF0B7C"/>
    <w:rsid w:val="00FF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B9391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a2.augustynowicz@gmail.com</cp:lastModifiedBy>
  <cp:revision>2</cp:revision>
  <cp:lastPrinted>2021-03-03T10:43:00Z</cp:lastPrinted>
  <dcterms:created xsi:type="dcterms:W3CDTF">2021-03-10T13:08:00Z</dcterms:created>
  <dcterms:modified xsi:type="dcterms:W3CDTF">2021-03-10T13:08:00Z</dcterms:modified>
</cp:coreProperties>
</file>