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615D086D" w:rsidR="000F41A8" w:rsidRPr="00CB50A6" w:rsidRDefault="000F41A8" w:rsidP="000F41A8">
      <w:p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ZP-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WGK</w:t>
      </w:r>
      <w:r w:rsidRPr="00CB50A6">
        <w:rPr>
          <w:rFonts w:asciiTheme="minorHAnsi" w:hAnsiTheme="minorHAnsi" w:cstheme="minorHAnsi"/>
          <w:b/>
          <w:sz w:val="22"/>
          <w:szCs w:val="22"/>
        </w:rPr>
        <w:t>.271.</w:t>
      </w:r>
      <w:r w:rsidR="00E84D78">
        <w:rPr>
          <w:rFonts w:asciiTheme="minorHAnsi" w:hAnsiTheme="minorHAnsi" w:cstheme="minorHAnsi"/>
          <w:b/>
          <w:sz w:val="22"/>
          <w:szCs w:val="22"/>
        </w:rPr>
        <w:t>41</w:t>
      </w:r>
      <w:r w:rsidRPr="00CB50A6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Gołdap, dn. </w:t>
      </w:r>
      <w:r w:rsidR="00E84D7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162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421307F7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56F63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0A2F0EF2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CB50A6" w:rsidRDefault="000F41A8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3BB43687" w:rsidR="000F41A8" w:rsidRPr="00E84D78" w:rsidRDefault="000F41A8" w:rsidP="00E84D78">
      <w:pPr>
        <w:jc w:val="both"/>
        <w:rPr>
          <w:rFonts w:asciiTheme="minorHAnsi" w:hAnsiTheme="minorHAnsi" w:cstheme="minorHAnsi"/>
          <w:b/>
        </w:rPr>
      </w:pP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t.j. Dz. U. z 2024 r. poz. 1320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84D78" w:rsidRPr="008D3583">
        <w:rPr>
          <w:rFonts w:asciiTheme="minorHAnsi" w:hAnsiTheme="minorHAnsi" w:cstheme="minorHAnsi"/>
          <w:b/>
          <w:bCs/>
        </w:rPr>
        <w:t>zimowego utrzymania gminnych dróg, ulic, chodników, placów i dróg wewnętrznych na terenie Gminy Gołdap – sektor V – teren wiejski Gminy Gołdap</w:t>
      </w:r>
      <w:r w:rsidRPr="00CB50A6">
        <w:rPr>
          <w:rFonts w:asciiTheme="minorHAnsi" w:hAnsiTheme="minorHAnsi" w:cstheme="minorHAnsi"/>
          <w:sz w:val="22"/>
          <w:szCs w:val="22"/>
        </w:rPr>
        <w:t>, oferta złożona przez</w:t>
      </w:r>
      <w:r w:rsidR="00371394" w:rsidRPr="00CB50A6">
        <w:rPr>
          <w:rFonts w:asciiTheme="minorHAnsi" w:hAnsiTheme="minorHAnsi" w:cstheme="minorHAnsi"/>
          <w:sz w:val="22"/>
          <w:szCs w:val="22"/>
        </w:rPr>
        <w:t xml:space="preserve"> </w:t>
      </w:r>
      <w:r w:rsidR="00E84D78">
        <w:rPr>
          <w:rFonts w:asciiTheme="minorHAnsi" w:hAnsiTheme="minorHAnsi" w:cstheme="minorHAnsi"/>
          <w:b/>
          <w:bCs/>
          <w:sz w:val="22"/>
          <w:szCs w:val="22"/>
        </w:rPr>
        <w:t xml:space="preserve">Przedsiębiorstwo </w:t>
      </w:r>
      <w:proofErr w:type="spellStart"/>
      <w:r w:rsidR="00E84D78">
        <w:rPr>
          <w:rFonts w:asciiTheme="minorHAnsi" w:hAnsiTheme="minorHAnsi" w:cstheme="minorHAnsi"/>
          <w:b/>
          <w:bCs/>
          <w:sz w:val="22"/>
          <w:szCs w:val="22"/>
        </w:rPr>
        <w:t>Produkcyjno</w:t>
      </w:r>
      <w:proofErr w:type="spellEnd"/>
      <w:r w:rsidR="00E84D78">
        <w:rPr>
          <w:rFonts w:asciiTheme="minorHAnsi" w:hAnsiTheme="minorHAnsi" w:cstheme="minorHAnsi"/>
          <w:b/>
          <w:bCs/>
          <w:sz w:val="22"/>
          <w:szCs w:val="22"/>
        </w:rPr>
        <w:t xml:space="preserve"> – Usługowo – Handlowe „TRANSROM” Sp. z o.o. z siedzibą w Gołdapi 919-500) przy ulicy Suwalskiej 24, NIP 8470000651</w:t>
      </w:r>
      <w:r w:rsidRPr="00CB50A6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Pzp w oparciu o cenę</w:t>
      </w:r>
      <w:r w:rsidR="00547743" w:rsidRPr="00CB50A6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CB50A6">
        <w:rPr>
          <w:rFonts w:asciiTheme="minorHAnsi" w:eastAsia="Tahoma" w:hAnsiTheme="minorHAnsi" w:cstheme="minorHAnsi"/>
          <w:sz w:val="22"/>
          <w:szCs w:val="22"/>
        </w:rPr>
        <w:t>czas reakcji do przestąpienia do pracy</w:t>
      </w:r>
      <w:r w:rsidRPr="00CB50A6">
        <w:rPr>
          <w:rFonts w:asciiTheme="minorHAnsi" w:eastAsia="Tahoma" w:hAnsiTheme="minorHAnsi" w:cstheme="minorHAnsi"/>
          <w:sz w:val="22"/>
          <w:szCs w:val="22"/>
        </w:rPr>
        <w:t>, określonych w dokumentach zamówienia, jako kryteria oceny ofert:</w:t>
      </w:r>
    </w:p>
    <w:p w14:paraId="0E5DA3EC" w14:textId="48E8226E" w:rsidR="00B82209" w:rsidRPr="00CB50A6" w:rsidRDefault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A5D7E">
        <w:rPr>
          <w:rFonts w:asciiTheme="minorHAnsi" w:hAnsiTheme="minorHAnsi" w:cstheme="minorHAnsi"/>
          <w:b/>
          <w:bCs/>
          <w:sz w:val="22"/>
          <w:szCs w:val="22"/>
        </w:rPr>
        <w:t>30 040,00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003C4BD6" w14:textId="7EC6F100" w:rsidR="00B82209" w:rsidRPr="00E636F6" w:rsidRDefault="00CB50A6" w:rsidP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czas </w:t>
      </w:r>
      <w:proofErr w:type="gramStart"/>
      <w:r w:rsidRPr="00CB50A6">
        <w:rPr>
          <w:rFonts w:asciiTheme="minorHAnsi" w:hAnsiTheme="minorHAnsi" w:cstheme="minorHAnsi"/>
          <w:b/>
          <w:bCs/>
          <w:sz w:val="22"/>
          <w:szCs w:val="22"/>
        </w:rPr>
        <w:t>reakcji  –</w:t>
      </w:r>
      <w:proofErr w:type="gramEnd"/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5D7E">
        <w:rPr>
          <w:rFonts w:asciiTheme="minorHAnsi" w:hAnsiTheme="minorHAnsi" w:cstheme="minorHAnsi"/>
          <w:b/>
          <w:bCs/>
          <w:sz w:val="22"/>
          <w:szCs w:val="22"/>
        </w:rPr>
        <w:t>1 godzina</w:t>
      </w:r>
    </w:p>
    <w:p w14:paraId="2436087E" w14:textId="77777777" w:rsidR="00B82209" w:rsidRPr="00CB50A6" w:rsidRDefault="00E636F6" w:rsidP="00E636F6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678"/>
        <w:gridCol w:w="1984"/>
        <w:gridCol w:w="1701"/>
        <w:gridCol w:w="1843"/>
        <w:gridCol w:w="2126"/>
        <w:gridCol w:w="1560"/>
      </w:tblGrid>
      <w:tr w:rsidR="00B82209" w:rsidRPr="00CB50A6" w14:paraId="4772935F" w14:textId="77777777" w:rsidTr="00BF7895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01F42" w14:textId="24A35DE0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– </w:t>
            </w:r>
            <w:r w:rsid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czas reakcji do przystąpienia do pracy- interwencja porządkowa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- 40%</w:t>
            </w:r>
          </w:p>
          <w:p w14:paraId="79847ABA" w14:textId="1D910BF4" w:rsidR="00B82209" w:rsidRPr="00CB50A6" w:rsidRDefault="00CB50A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</w:t>
            </w:r>
            <w:r w:rsidR="006A5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84D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godzinach</w:t>
            </w: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CB50A6" w14:paraId="5B199936" w14:textId="77777777" w:rsidTr="00BF7895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CB50A6" w:rsidRDefault="006A655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6207FBE8" w:rsidR="006A6554" w:rsidRPr="00CB50A6" w:rsidRDefault="00CB50A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Czas reakcji zadeklarowany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CB50A6" w:rsidRDefault="006A6554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CB50A6" w:rsidRDefault="006A6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D7E" w:rsidRPr="00CB50A6" w14:paraId="6D0F083D" w14:textId="77777777" w:rsidTr="00C038DC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1C" w14:textId="74BC0611" w:rsidR="006A5D7E" w:rsidRPr="00CB50A6" w:rsidRDefault="006A5D7E" w:rsidP="006A5D7E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C10A8" w14:textId="43635093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870B" w14:textId="77777777" w:rsidR="006A5D7E" w:rsidRPr="00175F90" w:rsidRDefault="006A5D7E" w:rsidP="006A5D7E">
            <w:pPr>
              <w:pStyle w:val="Standard"/>
              <w:jc w:val="both"/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75F90"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Przedsiębiorstwo </w:t>
            </w:r>
            <w:proofErr w:type="spellStart"/>
            <w:r w:rsidRPr="00175F90"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 w:rsidRPr="00175F90"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Usługowo Handlowe</w:t>
            </w:r>
          </w:p>
          <w:p w14:paraId="0728653A" w14:textId="77777777" w:rsidR="006A5D7E" w:rsidRPr="00175F90" w:rsidRDefault="006A5D7E" w:rsidP="006A5D7E">
            <w:pPr>
              <w:pStyle w:val="Standard"/>
              <w:jc w:val="both"/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75F90"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„TRANSROM” Sp. z o.o.</w:t>
            </w:r>
          </w:p>
          <w:p w14:paraId="33C00656" w14:textId="77777777" w:rsidR="006A5D7E" w:rsidRPr="00175F90" w:rsidRDefault="006A5D7E" w:rsidP="006A5D7E">
            <w:pPr>
              <w:pStyle w:val="Standard"/>
              <w:jc w:val="both"/>
              <w:rPr>
                <w:rFonts w:eastAsia="Tahoma" w:cs="Times New Roman"/>
                <w:sz w:val="18"/>
                <w:szCs w:val="18"/>
                <w:shd w:val="clear" w:color="auto" w:fill="FFFFFF"/>
              </w:rPr>
            </w:pPr>
            <w:r w:rsidRPr="00175F90">
              <w:rPr>
                <w:rFonts w:eastAsia="Tahoma" w:cs="Times New Roman"/>
                <w:sz w:val="18"/>
                <w:szCs w:val="18"/>
                <w:shd w:val="clear" w:color="auto" w:fill="FFFFFF"/>
              </w:rPr>
              <w:t>ul. Suwalska 24, 19-500 Gołdap</w:t>
            </w:r>
          </w:p>
          <w:p w14:paraId="61A7D8D1" w14:textId="68BFE7C8" w:rsidR="006A5D7E" w:rsidRPr="00CB50A6" w:rsidRDefault="006A5D7E" w:rsidP="006A5D7E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75F90">
              <w:rPr>
                <w:rFonts w:eastAsia="Tahoma" w:cs="Times New Roman"/>
                <w:sz w:val="18"/>
                <w:szCs w:val="18"/>
                <w:shd w:val="clear" w:color="auto" w:fill="FFFFFF"/>
              </w:rPr>
              <w:t>NIP 8470000651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5B751" w14:textId="269402BF" w:rsidR="006A5D7E" w:rsidRPr="006A5D7E" w:rsidRDefault="006A5D7E" w:rsidP="006A5D7E">
            <w:pPr>
              <w:pStyle w:val="TableContents"/>
              <w:spacing w:line="720" w:lineRule="auto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A5D7E">
              <w:rPr>
                <w:rFonts w:cs="Times New Roman"/>
                <w:b/>
                <w:bCs/>
                <w:sz w:val="22"/>
                <w:szCs w:val="22"/>
              </w:rPr>
              <w:t>230 040,00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61F" w14:textId="71C6DE3B" w:rsidR="006A5D7E" w:rsidRPr="006A5D7E" w:rsidRDefault="006A5D7E" w:rsidP="006A5D7E">
            <w:pPr>
              <w:pStyle w:val="TableContents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A5D7E">
              <w:rPr>
                <w:rFonts w:eastAsia="Tahoma" w:cs="Times New Roman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CB4D" w14:textId="789D8CAD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73339" w14:textId="05A81DEF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DAE9" w14:textId="075761FD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</w:tr>
      <w:tr w:rsidR="00216265" w:rsidRPr="00CB50A6" w14:paraId="0937B538" w14:textId="77777777" w:rsidTr="00E8497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4DC2C097" w:rsidR="00216265" w:rsidRPr="00CB50A6" w:rsidRDefault="00216265" w:rsidP="006A5D7E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0E31D4B5" w:rsidR="00216265" w:rsidRPr="00CB50A6" w:rsidRDefault="00216265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36E2D" w14:textId="77777777" w:rsidR="00216265" w:rsidRPr="001B00D6" w:rsidRDefault="00216265" w:rsidP="006A5D7E">
            <w:pPr>
              <w:pStyle w:val="Standard"/>
              <w:rPr>
                <w:rStyle w:val="StrongEmphasis"/>
                <w:rFonts w:cs="Times New Roman"/>
                <w:sz w:val="18"/>
                <w:szCs w:val="18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TOP-KOP Krzysztof Świtaj</w:t>
            </w:r>
          </w:p>
          <w:p w14:paraId="7EC67216" w14:textId="77777777" w:rsidR="00216265" w:rsidRPr="001B00D6" w:rsidRDefault="00216265" w:rsidP="006A5D7E">
            <w:pPr>
              <w:pStyle w:val="Standard"/>
              <w:rPr>
                <w:rStyle w:val="StrongEmphasis"/>
                <w:rFonts w:cs="Times New Roman"/>
                <w:b w:val="0"/>
                <w:bCs w:val="0"/>
                <w:sz w:val="18"/>
                <w:szCs w:val="18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ul. Graniczna 3, Niedrzwica</w:t>
            </w:r>
          </w:p>
          <w:p w14:paraId="1E13A99C" w14:textId="77777777" w:rsidR="00216265" w:rsidRPr="001B00D6" w:rsidRDefault="00216265" w:rsidP="006A5D7E">
            <w:pPr>
              <w:pStyle w:val="Standard"/>
              <w:rPr>
                <w:rStyle w:val="StrongEmphasis"/>
                <w:rFonts w:cs="Times New Roman"/>
                <w:b w:val="0"/>
                <w:bCs w:val="0"/>
                <w:sz w:val="18"/>
                <w:szCs w:val="18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19-500 Gołdap</w:t>
            </w:r>
          </w:p>
          <w:p w14:paraId="30FD6429" w14:textId="735E83A3" w:rsidR="00216265" w:rsidRPr="00CB50A6" w:rsidRDefault="00216265" w:rsidP="006A5D7E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NIP 8471524310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83F8E" w14:textId="2BC9AC67" w:rsidR="00216265" w:rsidRPr="006A5D7E" w:rsidRDefault="00216265" w:rsidP="006A5D7E">
            <w:pPr>
              <w:pStyle w:val="TableContents"/>
              <w:spacing w:line="720" w:lineRule="auto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A5D7E">
              <w:rPr>
                <w:rFonts w:cs="Times New Roman"/>
                <w:b/>
                <w:bCs/>
                <w:sz w:val="22"/>
                <w:szCs w:val="22"/>
              </w:rPr>
              <w:t>252 500,00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0FC4DC5A" w:rsidR="00216265" w:rsidRPr="006A5D7E" w:rsidRDefault="00216265" w:rsidP="006A5D7E">
            <w:pPr>
              <w:pStyle w:val="TableContents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ahoma" w:cs="Times New Roman"/>
                <w:b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389D9BD1" w:rsidR="00216265" w:rsidRPr="00CB50A6" w:rsidRDefault="00216265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7B500" w14:textId="3C6D9D56" w:rsidR="00216265" w:rsidRPr="00CB50A6" w:rsidRDefault="00216265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</w:tbl>
    <w:p w14:paraId="4E0D6703" w14:textId="77777777" w:rsidR="00B82209" w:rsidRPr="00CB50A6" w:rsidRDefault="00B82209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1B6A9F" w14:textId="3639AE8F" w:rsidR="00B82209" w:rsidRDefault="00E636F6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          </w:t>
      </w:r>
      <w:r w:rsidRPr="00CB50A6">
        <w:rPr>
          <w:rFonts w:asciiTheme="minorHAnsi" w:hAnsiTheme="minorHAnsi" w:cstheme="minorHAnsi"/>
          <w:b/>
          <w:sz w:val="22"/>
          <w:szCs w:val="22"/>
        </w:rPr>
        <w:t>Z poważaniem</w:t>
      </w:r>
    </w:p>
    <w:p w14:paraId="7659BC2B" w14:textId="77777777" w:rsidR="006A5D7E" w:rsidRDefault="006A5D7E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D01E92" w14:textId="77777777" w:rsidR="006A5D7E" w:rsidRPr="00CB50A6" w:rsidRDefault="006A5D7E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sz w:val="22"/>
          <w:szCs w:val="22"/>
        </w:rPr>
      </w:pPr>
    </w:p>
    <w:sectPr w:rsidR="006A5D7E" w:rsidRPr="00CB50A6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CEF2" w14:textId="77777777" w:rsidR="00624AC0" w:rsidRDefault="00624AC0">
      <w:r>
        <w:separator/>
      </w:r>
    </w:p>
  </w:endnote>
  <w:endnote w:type="continuationSeparator" w:id="0">
    <w:p w14:paraId="0AB9A66A" w14:textId="77777777" w:rsidR="00624AC0" w:rsidRDefault="0062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00044" w14:textId="77777777" w:rsidR="00624AC0" w:rsidRDefault="00624AC0">
      <w:r>
        <w:rPr>
          <w:color w:val="000000"/>
        </w:rPr>
        <w:separator/>
      </w:r>
    </w:p>
  </w:footnote>
  <w:footnote w:type="continuationSeparator" w:id="0">
    <w:p w14:paraId="4710CD03" w14:textId="77777777" w:rsidR="00624AC0" w:rsidRDefault="0062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12FB1"/>
    <w:rsid w:val="000760B7"/>
    <w:rsid w:val="000D49E4"/>
    <w:rsid w:val="000F41A8"/>
    <w:rsid w:val="00137549"/>
    <w:rsid w:val="001F63BE"/>
    <w:rsid w:val="00216265"/>
    <w:rsid w:val="002601C8"/>
    <w:rsid w:val="002934FD"/>
    <w:rsid w:val="002C5DEA"/>
    <w:rsid w:val="002F0A66"/>
    <w:rsid w:val="0031708C"/>
    <w:rsid w:val="003274F6"/>
    <w:rsid w:val="00371394"/>
    <w:rsid w:val="003C215A"/>
    <w:rsid w:val="0047369E"/>
    <w:rsid w:val="00547743"/>
    <w:rsid w:val="0060119D"/>
    <w:rsid w:val="00624AC0"/>
    <w:rsid w:val="006A5D7E"/>
    <w:rsid w:val="006A6554"/>
    <w:rsid w:val="00796FFF"/>
    <w:rsid w:val="007F02AF"/>
    <w:rsid w:val="008710E3"/>
    <w:rsid w:val="00917831"/>
    <w:rsid w:val="00945954"/>
    <w:rsid w:val="00954EF1"/>
    <w:rsid w:val="009A1C51"/>
    <w:rsid w:val="009A1E17"/>
    <w:rsid w:val="009E2154"/>
    <w:rsid w:val="00A647AF"/>
    <w:rsid w:val="00A7008A"/>
    <w:rsid w:val="00AB33D6"/>
    <w:rsid w:val="00B75CA6"/>
    <w:rsid w:val="00B82209"/>
    <w:rsid w:val="00BD52D2"/>
    <w:rsid w:val="00BF7895"/>
    <w:rsid w:val="00C8394B"/>
    <w:rsid w:val="00CB50A6"/>
    <w:rsid w:val="00CF6023"/>
    <w:rsid w:val="00CF6488"/>
    <w:rsid w:val="00D175D6"/>
    <w:rsid w:val="00D6657E"/>
    <w:rsid w:val="00DA405A"/>
    <w:rsid w:val="00E26A9A"/>
    <w:rsid w:val="00E636F6"/>
    <w:rsid w:val="00E822DB"/>
    <w:rsid w:val="00E84D78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2024-10-29T13:39:00Z</cp:lastPrinted>
  <dcterms:created xsi:type="dcterms:W3CDTF">2024-11-20T12:36:00Z</dcterms:created>
  <dcterms:modified xsi:type="dcterms:W3CDTF">2024-11-22T07:52:00Z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