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F746" w14:textId="098408DF" w:rsidR="006B3D07" w:rsidRPr="00943974" w:rsidRDefault="00000000">
      <w:pPr>
        <w:rPr>
          <w:sz w:val="22"/>
          <w:szCs w:val="22"/>
        </w:rPr>
      </w:pPr>
      <w:r w:rsidRPr="00943974">
        <w:rPr>
          <w:b/>
          <w:sz w:val="22"/>
          <w:szCs w:val="22"/>
        </w:rPr>
        <w:t>ZP-WI</w:t>
      </w:r>
      <w:r w:rsidR="00C1541A" w:rsidRPr="00943974">
        <w:rPr>
          <w:b/>
          <w:sz w:val="22"/>
          <w:szCs w:val="22"/>
        </w:rPr>
        <w:t>R</w:t>
      </w:r>
      <w:r w:rsidRPr="00943974">
        <w:rPr>
          <w:b/>
          <w:sz w:val="22"/>
          <w:szCs w:val="22"/>
        </w:rPr>
        <w:t>.271.</w:t>
      </w:r>
      <w:r w:rsidR="00B5225F">
        <w:rPr>
          <w:b/>
          <w:sz w:val="22"/>
          <w:szCs w:val="22"/>
        </w:rPr>
        <w:t>34</w:t>
      </w:r>
      <w:r w:rsidRPr="00943974">
        <w:rPr>
          <w:b/>
          <w:sz w:val="22"/>
          <w:szCs w:val="22"/>
        </w:rPr>
        <w:t>.202</w:t>
      </w:r>
      <w:r w:rsidR="00C1541A" w:rsidRPr="00943974">
        <w:rPr>
          <w:b/>
          <w:sz w:val="22"/>
          <w:szCs w:val="22"/>
        </w:rPr>
        <w:t>4</w:t>
      </w:r>
      <w:r w:rsidRPr="00943974">
        <w:rPr>
          <w:rFonts w:ascii="Arial" w:hAnsi="Arial"/>
          <w:b/>
          <w:sz w:val="22"/>
          <w:szCs w:val="22"/>
        </w:rPr>
        <w:t xml:space="preserve"> </w:t>
      </w:r>
      <w:r w:rsidRPr="00943974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="0020254A" w:rsidRPr="00943974">
        <w:rPr>
          <w:b/>
          <w:bCs/>
          <w:sz w:val="22"/>
          <w:szCs w:val="22"/>
        </w:rPr>
        <w:tab/>
      </w:r>
      <w:r w:rsidRPr="00943974">
        <w:rPr>
          <w:b/>
          <w:bCs/>
          <w:sz w:val="22"/>
          <w:szCs w:val="22"/>
        </w:rPr>
        <w:t xml:space="preserve"> </w:t>
      </w:r>
      <w:r w:rsidR="00705541" w:rsidRPr="00943974">
        <w:rPr>
          <w:b/>
          <w:bCs/>
          <w:sz w:val="22"/>
          <w:szCs w:val="22"/>
        </w:rPr>
        <w:t xml:space="preserve"> </w:t>
      </w:r>
      <w:r w:rsidR="00943974">
        <w:rPr>
          <w:b/>
          <w:bCs/>
          <w:sz w:val="22"/>
          <w:szCs w:val="22"/>
        </w:rPr>
        <w:t xml:space="preserve">              </w:t>
      </w:r>
      <w:r w:rsidRPr="00943974">
        <w:rPr>
          <w:b/>
          <w:bCs/>
          <w:sz w:val="22"/>
          <w:szCs w:val="22"/>
        </w:rPr>
        <w:t xml:space="preserve">Gołdap, dn. </w:t>
      </w:r>
      <w:r w:rsidR="00B5225F">
        <w:rPr>
          <w:b/>
          <w:bCs/>
          <w:sz w:val="22"/>
          <w:szCs w:val="22"/>
        </w:rPr>
        <w:t>07.11</w:t>
      </w:r>
      <w:r w:rsidRPr="00943974">
        <w:rPr>
          <w:b/>
          <w:bCs/>
          <w:sz w:val="22"/>
          <w:szCs w:val="22"/>
        </w:rPr>
        <w:t>.202</w:t>
      </w:r>
      <w:r w:rsidR="00C1541A" w:rsidRPr="00943974">
        <w:rPr>
          <w:b/>
          <w:bCs/>
          <w:sz w:val="22"/>
          <w:szCs w:val="22"/>
        </w:rPr>
        <w:t>4</w:t>
      </w:r>
      <w:r w:rsidRPr="00943974">
        <w:rPr>
          <w:b/>
          <w:bCs/>
          <w:sz w:val="22"/>
          <w:szCs w:val="22"/>
        </w:rPr>
        <w:t xml:space="preserve"> r.</w:t>
      </w:r>
    </w:p>
    <w:p w14:paraId="59C77256" w14:textId="77777777" w:rsidR="009C64A7" w:rsidRPr="00943974" w:rsidRDefault="009C64A7">
      <w:pPr>
        <w:jc w:val="center"/>
        <w:rPr>
          <w:rFonts w:cs="Times New Roman"/>
          <w:b/>
          <w:sz w:val="22"/>
          <w:szCs w:val="22"/>
        </w:rPr>
      </w:pPr>
    </w:p>
    <w:p w14:paraId="2DF5F37A" w14:textId="22EF84D4" w:rsidR="006B3D07" w:rsidRPr="00943974" w:rsidRDefault="00000000">
      <w:pPr>
        <w:jc w:val="center"/>
        <w:rPr>
          <w:rFonts w:cs="Times New Roman"/>
          <w:b/>
          <w:sz w:val="22"/>
          <w:szCs w:val="22"/>
        </w:rPr>
      </w:pPr>
      <w:r w:rsidRPr="00943974">
        <w:rPr>
          <w:rFonts w:cs="Times New Roman"/>
          <w:b/>
          <w:sz w:val="22"/>
          <w:szCs w:val="22"/>
        </w:rPr>
        <w:t>ZAWIADOMIENIE</w:t>
      </w:r>
    </w:p>
    <w:p w14:paraId="4F8A47E4" w14:textId="20914017" w:rsidR="006B3D07" w:rsidRPr="00943974" w:rsidRDefault="00000000">
      <w:pPr>
        <w:jc w:val="center"/>
        <w:rPr>
          <w:sz w:val="22"/>
          <w:szCs w:val="22"/>
        </w:rPr>
      </w:pPr>
      <w:r w:rsidRPr="00943974">
        <w:rPr>
          <w:b/>
          <w:sz w:val="22"/>
          <w:szCs w:val="22"/>
        </w:rPr>
        <w:t>o wyborze najkorzystniejszej oferty</w:t>
      </w:r>
      <w:r w:rsidR="00F547BD" w:rsidRPr="00943974">
        <w:rPr>
          <w:b/>
          <w:sz w:val="22"/>
          <w:szCs w:val="22"/>
        </w:rPr>
        <w:t xml:space="preserve"> </w:t>
      </w:r>
    </w:p>
    <w:p w14:paraId="06F4D4FE" w14:textId="77777777" w:rsidR="006B3D07" w:rsidRPr="00943974" w:rsidRDefault="006B3D07">
      <w:pPr>
        <w:pStyle w:val="Standard"/>
        <w:rPr>
          <w:sz w:val="22"/>
          <w:szCs w:val="22"/>
        </w:rPr>
      </w:pPr>
    </w:p>
    <w:p w14:paraId="6494811F" w14:textId="693B8280" w:rsidR="0020254A" w:rsidRPr="00943974" w:rsidRDefault="00000000" w:rsidP="00AD6D30">
      <w:pPr>
        <w:pStyle w:val="Standard"/>
        <w:jc w:val="both"/>
        <w:rPr>
          <w:rFonts w:eastAsia="Tahoma" w:cs="Tahoma"/>
          <w:b/>
          <w:sz w:val="22"/>
          <w:szCs w:val="22"/>
          <w:shd w:val="clear" w:color="auto" w:fill="FFFFFF"/>
        </w:rPr>
      </w:pPr>
      <w:r w:rsidRPr="00943974">
        <w:rPr>
          <w:rFonts w:cs="Tahoma"/>
          <w:sz w:val="22"/>
          <w:szCs w:val="22"/>
          <w:shd w:val="clear" w:color="auto" w:fill="FFFFFF"/>
        </w:rPr>
        <w:tab/>
      </w:r>
      <w:r w:rsidRPr="00943974">
        <w:rPr>
          <w:rFonts w:cs="Tahoma"/>
          <w:b/>
          <w:bCs/>
          <w:sz w:val="22"/>
          <w:szCs w:val="22"/>
          <w:shd w:val="clear" w:color="auto" w:fill="FFFFFF"/>
        </w:rPr>
        <w:t>Gmina Gołdap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reprezentowana przez Burmistrza Gołdapi, na podstawie art. 253 ust. 1</w:t>
      </w:r>
      <w:r w:rsidR="00C1541A" w:rsidRPr="00943974">
        <w:rPr>
          <w:rFonts w:cs="Tahoma"/>
          <w:sz w:val="22"/>
          <w:szCs w:val="22"/>
          <w:shd w:val="clear" w:color="auto" w:fill="FFFFFF"/>
        </w:rPr>
        <w:t xml:space="preserve"> w związku z art. 266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Ustawy</w:t>
      </w:r>
      <w:r w:rsidR="00705541" w:rsidRPr="00943974">
        <w:rPr>
          <w:rFonts w:cs="Tahoma"/>
          <w:sz w:val="22"/>
          <w:szCs w:val="22"/>
          <w:shd w:val="clear" w:color="auto" w:fill="FFFFFF"/>
        </w:rPr>
        <w:t xml:space="preserve"> </w:t>
      </w:r>
      <w:r w:rsidRPr="00943974">
        <w:rPr>
          <w:rFonts w:cs="Tahoma"/>
          <w:sz w:val="22"/>
          <w:szCs w:val="22"/>
          <w:shd w:val="clear" w:color="auto" w:fill="FFFFFF"/>
        </w:rPr>
        <w:t>z dnia 11 września 2019 r. Prawo Zamówień Publicznych (t.j.: Dz. U. z 202</w:t>
      </w:r>
      <w:r w:rsidR="00774E8F">
        <w:rPr>
          <w:rFonts w:cs="Tahoma"/>
          <w:sz w:val="22"/>
          <w:szCs w:val="22"/>
          <w:shd w:val="clear" w:color="auto" w:fill="FFFFFF"/>
        </w:rPr>
        <w:t>4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774E8F">
        <w:rPr>
          <w:rFonts w:cs="Tahoma"/>
          <w:sz w:val="22"/>
          <w:szCs w:val="22"/>
          <w:shd w:val="clear" w:color="auto" w:fill="FFFFFF"/>
        </w:rPr>
        <w:t>320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), </w:t>
      </w:r>
      <w:r w:rsidR="00DF004C" w:rsidRPr="00943974">
        <w:rPr>
          <w:rFonts w:cs="Tahoma"/>
          <w:b/>
          <w:bCs/>
          <w:sz w:val="22"/>
          <w:szCs w:val="22"/>
          <w:shd w:val="clear" w:color="auto" w:fill="FFFFFF"/>
        </w:rPr>
        <w:t>informuje,</w:t>
      </w:r>
      <w:r w:rsidR="0020254A"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 </w:t>
      </w:r>
      <w:r w:rsidR="00DF004C" w:rsidRPr="00943974">
        <w:rPr>
          <w:rFonts w:cs="Tahoma"/>
          <w:b/>
          <w:bCs/>
          <w:sz w:val="22"/>
          <w:szCs w:val="22"/>
          <w:shd w:val="clear" w:color="auto" w:fill="FFFFFF"/>
        </w:rPr>
        <w:t>że</w:t>
      </w:r>
      <w:r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 w wyniku prowadzonego postępowania o udzielenie zamówienia publicznego</w:t>
      </w:r>
      <w:r w:rsidRPr="00943974">
        <w:rPr>
          <w:rFonts w:cs="Tahoma"/>
          <w:sz w:val="22"/>
          <w:szCs w:val="22"/>
          <w:shd w:val="clear" w:color="auto" w:fill="FFFFFF"/>
        </w:rPr>
        <w:t xml:space="preserve"> w trybie podstawowym bez negocjacji </w:t>
      </w:r>
      <w:r w:rsidR="00447D70"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w przedmiocie </w:t>
      </w:r>
      <w:r w:rsidR="005C2F2F" w:rsidRPr="00943974">
        <w:rPr>
          <w:rFonts w:cs="Tahoma"/>
          <w:b/>
          <w:bCs/>
          <w:sz w:val="22"/>
          <w:szCs w:val="22"/>
          <w:shd w:val="clear" w:color="auto" w:fill="FFFFFF"/>
        </w:rPr>
        <w:t xml:space="preserve">opracowania dokumentacji projektowej </w:t>
      </w:r>
      <w:r w:rsidR="00774E8F">
        <w:rPr>
          <w:rFonts w:cs="Tahoma"/>
          <w:b/>
          <w:bCs/>
          <w:sz w:val="22"/>
          <w:szCs w:val="22"/>
          <w:shd w:val="clear" w:color="auto" w:fill="FFFFFF"/>
        </w:rPr>
        <w:t>rozbudowy/ przebudowy budynku nr 21 w miejscowości Dunajek, gm. Gołdap</w:t>
      </w:r>
      <w:r w:rsidR="009212D2" w:rsidRPr="00943974">
        <w:rPr>
          <w:sz w:val="22"/>
          <w:szCs w:val="22"/>
        </w:rPr>
        <w:t>,</w:t>
      </w:r>
      <w:r w:rsidR="00DF004C" w:rsidRPr="00943974">
        <w:rPr>
          <w:sz w:val="22"/>
          <w:szCs w:val="22"/>
        </w:rPr>
        <w:t xml:space="preserve"> ofert</w:t>
      </w:r>
      <w:r w:rsidR="009212D2" w:rsidRPr="00943974">
        <w:rPr>
          <w:sz w:val="22"/>
          <w:szCs w:val="22"/>
        </w:rPr>
        <w:t>a złożona przez</w:t>
      </w:r>
      <w:r w:rsidR="00634E3B" w:rsidRPr="00943974">
        <w:rPr>
          <w:sz w:val="22"/>
          <w:szCs w:val="22"/>
        </w:rPr>
        <w:t xml:space="preserve"> </w:t>
      </w:r>
      <w:r w:rsidR="00774E8F">
        <w:rPr>
          <w:sz w:val="22"/>
          <w:szCs w:val="22"/>
        </w:rPr>
        <w:t>spółkę PROJEKT 2.0. Sp. z o.o. z siedzibą w Białymstoku (15-063) przy ulicy Warszawskiej nr 6 lok. 32</w:t>
      </w:r>
      <w:r w:rsidR="00943974" w:rsidRPr="00943974">
        <w:rPr>
          <w:rFonts w:eastAsia="Tahoma" w:cs="Times New Roman"/>
          <w:b/>
          <w:sz w:val="22"/>
          <w:szCs w:val="22"/>
        </w:rPr>
        <w:t>, NIP</w:t>
      </w:r>
      <w:r w:rsidR="00943974" w:rsidRPr="00943974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774E8F">
        <w:rPr>
          <w:rFonts w:eastAsia="Tahoma" w:cs="Tahoma"/>
          <w:b/>
          <w:sz w:val="22"/>
          <w:szCs w:val="22"/>
          <w:shd w:val="clear" w:color="auto" w:fill="FFFFFF"/>
        </w:rPr>
        <w:t>9662157231</w:t>
      </w:r>
      <w:r w:rsidR="00AD6D30" w:rsidRPr="00943974">
        <w:rPr>
          <w:rFonts w:eastAsia="Tahoma" w:cs="Tahoma"/>
          <w:b/>
          <w:sz w:val="22"/>
          <w:szCs w:val="22"/>
          <w:shd w:val="clear" w:color="auto" w:fill="FFFFFF"/>
        </w:rPr>
        <w:t>,</w:t>
      </w:r>
      <w:r w:rsidR="00634E3B" w:rsidRPr="00943974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20254A" w:rsidRPr="00943974">
        <w:rPr>
          <w:rFonts w:eastAsia="Tahoma" w:cs="Times New Roman"/>
          <w:sz w:val="22"/>
          <w:szCs w:val="22"/>
        </w:rPr>
        <w:t xml:space="preserve">została uznana za najkorzystniejszą </w:t>
      </w:r>
      <w:r w:rsidR="0048552A">
        <w:rPr>
          <w:rFonts w:eastAsia="Tahoma" w:cs="Times New Roman"/>
          <w:sz w:val="22"/>
          <w:szCs w:val="22"/>
        </w:rPr>
        <w:t xml:space="preserve">           </w:t>
      </w:r>
      <w:r w:rsidR="0020254A" w:rsidRPr="00943974">
        <w:rPr>
          <w:rFonts w:eastAsia="Tahoma" w:cs="Times New Roman"/>
          <w:sz w:val="22"/>
          <w:szCs w:val="22"/>
        </w:rPr>
        <w:t>w rozumieniu art. 239 ust. 2 Ustawy Pzp w oparciu o cenę</w:t>
      </w:r>
      <w:r w:rsidR="00943974">
        <w:rPr>
          <w:rFonts w:eastAsia="Tahoma" w:cs="Times New Roman"/>
          <w:sz w:val="22"/>
          <w:szCs w:val="22"/>
        </w:rPr>
        <w:t xml:space="preserve"> oraz </w:t>
      </w:r>
      <w:r w:rsidR="00774E8F">
        <w:rPr>
          <w:rFonts w:eastAsia="Tahoma" w:cs="Times New Roman"/>
          <w:sz w:val="22"/>
          <w:szCs w:val="22"/>
        </w:rPr>
        <w:t>skrócenie terminu realizacji zamówienia</w:t>
      </w:r>
      <w:r w:rsidR="0020254A" w:rsidRPr="00943974">
        <w:rPr>
          <w:rFonts w:eastAsia="Tahoma" w:cs="Times New Roman"/>
          <w:sz w:val="22"/>
          <w:szCs w:val="22"/>
        </w:rPr>
        <w:t xml:space="preserve">, </w:t>
      </w:r>
      <w:r w:rsidR="00943974">
        <w:rPr>
          <w:rFonts w:eastAsia="Tahoma" w:cs="Times New Roman"/>
          <w:sz w:val="22"/>
          <w:szCs w:val="22"/>
        </w:rPr>
        <w:t>okreś</w:t>
      </w:r>
      <w:r w:rsidR="0020254A" w:rsidRPr="00943974">
        <w:rPr>
          <w:rFonts w:eastAsia="Tahoma" w:cs="Times New Roman"/>
          <w:sz w:val="22"/>
          <w:szCs w:val="22"/>
        </w:rPr>
        <w:t>lonych w dokumentach zamówienia, jako kryteria oceny ofert:</w:t>
      </w:r>
    </w:p>
    <w:p w14:paraId="302A65D8" w14:textId="2760C2EE" w:rsidR="0020254A" w:rsidRPr="00943974" w:rsidRDefault="0020254A" w:rsidP="0020254A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 w:rsidRPr="00943974">
        <w:rPr>
          <w:rFonts w:cs="Tahoma"/>
          <w:b/>
          <w:bCs/>
          <w:sz w:val="22"/>
          <w:szCs w:val="22"/>
        </w:rPr>
        <w:t xml:space="preserve">cena ofertowa – </w:t>
      </w:r>
      <w:r w:rsidR="00774E8F">
        <w:rPr>
          <w:rFonts w:cs="Tahoma"/>
          <w:b/>
          <w:bCs/>
          <w:sz w:val="22"/>
          <w:szCs w:val="22"/>
        </w:rPr>
        <w:t>49 200,00</w:t>
      </w:r>
      <w:r w:rsidRPr="00943974">
        <w:rPr>
          <w:rFonts w:cs="Tahoma"/>
          <w:b/>
          <w:bCs/>
          <w:sz w:val="22"/>
          <w:szCs w:val="22"/>
        </w:rPr>
        <w:t xml:space="preserve"> zł brutto</w:t>
      </w:r>
    </w:p>
    <w:p w14:paraId="263DD513" w14:textId="2241B9C5" w:rsidR="0020254A" w:rsidRPr="00943974" w:rsidRDefault="00774E8F" w:rsidP="0020254A">
      <w:pPr>
        <w:pStyle w:val="Standard"/>
        <w:widowControl/>
        <w:numPr>
          <w:ilvl w:val="0"/>
          <w:numId w:val="35"/>
        </w:numPr>
        <w:rPr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skrócenie terminu realizacji zamówienia – o 15 dni</w:t>
      </w:r>
    </w:p>
    <w:p w14:paraId="2D241278" w14:textId="77777777" w:rsidR="0020254A" w:rsidRPr="00943974" w:rsidRDefault="0020254A" w:rsidP="0020254A">
      <w:pPr>
        <w:pStyle w:val="Standard"/>
        <w:widowControl/>
        <w:rPr>
          <w:sz w:val="22"/>
          <w:szCs w:val="22"/>
        </w:rPr>
      </w:pPr>
    </w:p>
    <w:p w14:paraId="5BE553E4" w14:textId="77777777" w:rsidR="0020254A" w:rsidRDefault="0020254A" w:rsidP="0020254A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1124"/>
        <w:gridCol w:w="5103"/>
        <w:gridCol w:w="1275"/>
        <w:gridCol w:w="2127"/>
        <w:gridCol w:w="1417"/>
        <w:gridCol w:w="1985"/>
        <w:gridCol w:w="1701"/>
      </w:tblGrid>
      <w:tr w:rsidR="00AE7983" w:rsidRPr="00B33799" w14:paraId="4CF9058F" w14:textId="77777777" w:rsidTr="009D33F5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4AEA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CD6BADD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18B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09B527F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1B8932C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51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F24E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34647D2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0095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EFBF5" w14:textId="7701E6B8" w:rsidR="00AE7983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Kryterium </w:t>
            </w:r>
            <w:r w:rsidR="00C329AF">
              <w:rPr>
                <w:rFonts w:eastAsia="Tahoma" w:cs="Tahoma"/>
                <w:b/>
                <w:bCs/>
                <w:sz w:val="18"/>
                <w:szCs w:val="18"/>
              </w:rPr>
              <w:t>skrócenie terminu realizacji zamówienia</w:t>
            </w: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2FA755A0" w14:textId="36DDC813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(w dniach) -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4</w:t>
            </w: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ADEC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AE7983" w:rsidRPr="00B33799" w14:paraId="7AFC0065" w14:textId="77777777" w:rsidTr="009D33F5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C17" w14:textId="77777777" w:rsidR="00AE7983" w:rsidRPr="00B33799" w:rsidRDefault="00AE7983" w:rsidP="007706A3"/>
        </w:tc>
        <w:tc>
          <w:tcPr>
            <w:tcW w:w="11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D495E" w14:textId="77777777" w:rsidR="00AE7983" w:rsidRPr="00B33799" w:rsidRDefault="00AE7983" w:rsidP="007706A3"/>
        </w:tc>
        <w:tc>
          <w:tcPr>
            <w:tcW w:w="51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58AB" w14:textId="77777777" w:rsidR="00AE7983" w:rsidRPr="00B33799" w:rsidRDefault="00AE7983" w:rsidP="007706A3"/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5079" w14:textId="77777777" w:rsidR="00AE7983" w:rsidRPr="00B33799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DD5DA" w14:textId="77777777" w:rsidR="00AE7983" w:rsidRPr="00B33799" w:rsidRDefault="00AE7983" w:rsidP="007706A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7AADC" w14:textId="77777777" w:rsidR="00AE7983" w:rsidRDefault="00AE7983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Termin zadeklarowany w ofercie</w:t>
            </w:r>
          </w:p>
          <w:p w14:paraId="12DF60EB" w14:textId="68C27A48" w:rsidR="00C329AF" w:rsidRPr="00B33799" w:rsidRDefault="00C329AF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(w dniach)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D5B7" w14:textId="77777777" w:rsidR="00AE7983" w:rsidRPr="00B33799" w:rsidRDefault="00AE7983" w:rsidP="007706A3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85C0" w14:textId="77777777" w:rsidR="00AE7983" w:rsidRPr="00B33799" w:rsidRDefault="00AE7983" w:rsidP="007706A3"/>
        </w:tc>
      </w:tr>
      <w:tr w:rsidR="007078B9" w:rsidRPr="00B33799" w14:paraId="378945D3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B701C" w14:textId="03D6BB24" w:rsidR="007078B9" w:rsidRDefault="00E93E6E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58B75D" w14:textId="77703BA0" w:rsidR="007078B9" w:rsidRPr="009A62A9" w:rsidRDefault="007078B9" w:rsidP="007078B9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BD3DD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Projekt 2.0 Sp. z o.o.</w:t>
            </w:r>
          </w:p>
          <w:p w14:paraId="59B4A09C" w14:textId="19DE6F67" w:rsidR="007078B9" w:rsidRDefault="007078B9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Warszawska 6 lok. 32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15-063 Białystok</w:t>
            </w:r>
          </w:p>
          <w:p w14:paraId="5D7F58C7" w14:textId="0182744A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9662157231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9E527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797DBD01" w14:textId="07DA1D7C" w:rsidR="007078B9" w:rsidRPr="009D33F5" w:rsidRDefault="007078B9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49 200,00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8D316" w14:textId="34171B03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59,10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6D96C" w14:textId="6068AA07" w:rsidR="007078B9" w:rsidRPr="009D33F5" w:rsidRDefault="005A4887" w:rsidP="00E93E6E">
            <w:pPr>
              <w:pStyle w:val="TableContents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FC354" w14:textId="333E37F5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19,35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551EBF" w14:textId="1B6470F8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78,45</w:t>
            </w:r>
          </w:p>
        </w:tc>
      </w:tr>
      <w:tr w:rsidR="007078B9" w:rsidRPr="00B33799" w14:paraId="4975E6BE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CC51D" w14:textId="5FD60A53" w:rsidR="007078B9" w:rsidRDefault="00E93E6E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2C6D1" w14:textId="547A46AB" w:rsidR="007078B9" w:rsidRPr="009A62A9" w:rsidRDefault="007078B9" w:rsidP="007078B9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 w:rsidRPr="009A62A9"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5DF1E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Project Complex Sp. z o.o.</w:t>
            </w:r>
          </w:p>
          <w:p w14:paraId="663D7BEC" w14:textId="2FA63104" w:rsidR="007078B9" w:rsidRDefault="007078B9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Jana Pawła II 43A/35B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01-001 Warszawa</w:t>
            </w:r>
          </w:p>
          <w:p w14:paraId="1542459A" w14:textId="5FC7FB7A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1133001275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45C70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2A74DA39" w14:textId="71C8F177" w:rsidR="007078B9" w:rsidRPr="009D33F5" w:rsidRDefault="007078B9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48 462,00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475CD" w14:textId="1F5EA952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8230C" w14:textId="0B962397" w:rsidR="007078B9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55A94" w14:textId="3D3ECD05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18,06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0A3BA" w14:textId="3A03B3EE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78,06</w:t>
            </w:r>
          </w:p>
        </w:tc>
      </w:tr>
      <w:tr w:rsidR="007078B9" w:rsidRPr="00B33799" w14:paraId="360494DC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A4999" w14:textId="3156FF79" w:rsidR="007078B9" w:rsidRDefault="00E93E6E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65722" w14:textId="189AD9C0" w:rsidR="007078B9" w:rsidRPr="009A62A9" w:rsidRDefault="007078B9" w:rsidP="007078B9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89DF6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Architekt Tomasz Rubin</w:t>
            </w:r>
          </w:p>
          <w:p w14:paraId="4A913106" w14:textId="6FB28753" w:rsidR="007078B9" w:rsidRDefault="007078B9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Lipowa 39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16-002 Dobrzyniewo Duże</w:t>
            </w:r>
          </w:p>
          <w:p w14:paraId="6C09AA69" w14:textId="3F128168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5421953409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491A5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49DB701C" w14:textId="07BB186C" w:rsidR="007078B9" w:rsidRPr="009D33F5" w:rsidRDefault="007078B9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50 000,00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8C6A8" w14:textId="0647C134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58,15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9BE67" w14:textId="38866361" w:rsidR="007078B9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A1EB6" w14:textId="072C8A4A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12,90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E8D372" w14:textId="76F01941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71,06</w:t>
            </w:r>
          </w:p>
        </w:tc>
      </w:tr>
      <w:tr w:rsidR="007078B9" w:rsidRPr="00B33799" w14:paraId="3B288EFA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99B96" w14:textId="71939F51" w:rsidR="007078B9" w:rsidRDefault="00E93E6E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2710E" w14:textId="07A05546" w:rsidR="007078B9" w:rsidRPr="009A62A9" w:rsidRDefault="007078B9" w:rsidP="007078B9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C449C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Pracownia Projektowa – Anna Maria Hahn-Sobolewska</w:t>
            </w:r>
          </w:p>
          <w:p w14:paraId="5E65DBCF" w14:textId="10A95414" w:rsidR="007078B9" w:rsidRDefault="007078B9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Józefa Mackiewicza 3/55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15-779 Białystok</w:t>
            </w:r>
          </w:p>
          <w:p w14:paraId="5F67FC54" w14:textId="04AE8D5D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5423227529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C5701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3347FEFA" w14:textId="57743970" w:rsidR="007078B9" w:rsidRPr="009D33F5" w:rsidRDefault="007078B9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98 400,00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0D9C34" w14:textId="137D91EC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29,55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E597F" w14:textId="514B579D" w:rsidR="007078B9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C3879" w14:textId="44597B6A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7F63E8" w14:textId="4DE878B8" w:rsidR="007078B9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69,55</w:t>
            </w:r>
          </w:p>
        </w:tc>
      </w:tr>
      <w:tr w:rsidR="00E93E6E" w:rsidRPr="00B33799" w14:paraId="1472A989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2FCDA" w14:textId="4753E8E0" w:rsidR="00E93E6E" w:rsidRDefault="00E93E6E" w:rsidP="00E93E6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B1681" w14:textId="3AA6F1AA" w:rsidR="00E93E6E" w:rsidRPr="009A62A9" w:rsidRDefault="00C329AF" w:rsidP="00E93E6E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45AC4" w14:textId="77777777" w:rsidR="00E93E6E" w:rsidRDefault="00E93E6E" w:rsidP="00E93E6E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Biuro Projektowe „DOM-BUD” Stanisław Sójkowski</w:t>
            </w:r>
          </w:p>
          <w:p w14:paraId="2D1DBBD8" w14:textId="70453207" w:rsidR="00E93E6E" w:rsidRDefault="00E93E6E" w:rsidP="00E93E6E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6ul. Korczaka 2A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16-400 Suwałki</w:t>
            </w:r>
          </w:p>
          <w:p w14:paraId="15CB2E81" w14:textId="3AE954B8" w:rsidR="00E93E6E" w:rsidRDefault="00E93E6E" w:rsidP="00E93E6E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NI8P 8441005120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00BA2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2EC3C3F6" w14:textId="5A32889E" w:rsidR="00E93E6E" w:rsidRPr="009D33F5" w:rsidRDefault="00E93E6E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83 640,00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17794" w14:textId="5314FFBB" w:rsidR="00E93E6E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34,76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953FFC" w14:textId="42A0A22F" w:rsidR="00E93E6E" w:rsidRPr="009D33F5" w:rsidRDefault="00C329AF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46A82" w14:textId="39E057E1" w:rsidR="00E93E6E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32,26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6CD67" w14:textId="25719937" w:rsidR="00E93E6E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67,02</w:t>
            </w:r>
          </w:p>
        </w:tc>
      </w:tr>
      <w:tr w:rsidR="00E93E6E" w:rsidRPr="00B33799" w14:paraId="02332ADB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6134A" w14:textId="0F278F67" w:rsidR="00E93E6E" w:rsidRDefault="00E93E6E" w:rsidP="00E93E6E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lastRenderedPageBreak/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BFD1" w14:textId="5948034F" w:rsidR="00E93E6E" w:rsidRPr="009A62A9" w:rsidRDefault="00E93E6E" w:rsidP="00E93E6E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3352A" w14:textId="2874427D" w:rsidR="00E93E6E" w:rsidRDefault="00E93E6E" w:rsidP="00E93E6E">
            <w:pPr>
              <w:pStyle w:val="TableContents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Grzegorz Starzak HomoHome-Tworzenie Architektury</w:t>
            </w:r>
          </w:p>
          <w:p w14:paraId="53ABA5E2" w14:textId="52F3774D" w:rsidR="00E93E6E" w:rsidRDefault="00E93E6E" w:rsidP="00E93E6E">
            <w:pPr>
              <w:pStyle w:val="TableContents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Kowalska 1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32-500 Balin</w:t>
            </w:r>
          </w:p>
          <w:p w14:paraId="6B21AF22" w14:textId="7B07ABA2" w:rsidR="00E93E6E" w:rsidRDefault="00E93E6E" w:rsidP="00E93E6E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7161898889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93154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06488F03" w14:textId="7FBB37D0" w:rsidR="00E93E6E" w:rsidRPr="009D33F5" w:rsidRDefault="00E93E6E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69 000,00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309AF" w14:textId="737EC7DC" w:rsidR="00E93E6E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42,14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73CC5" w14:textId="33A3EC4C" w:rsidR="00E93E6E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2FBE7" w14:textId="34A65608" w:rsidR="00E93E6E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69872" w14:textId="30EB8219" w:rsidR="00E93E6E" w:rsidRPr="009D33F5" w:rsidRDefault="0048552A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42,14</w:t>
            </w:r>
          </w:p>
        </w:tc>
      </w:tr>
      <w:tr w:rsidR="007078B9" w:rsidRPr="00B33799" w14:paraId="5E5FF3ED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2764" w14:textId="6DF319E7" w:rsidR="007078B9" w:rsidRPr="00B33799" w:rsidRDefault="00E93E6E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F52E" w14:textId="2C6DB800" w:rsidR="007078B9" w:rsidRPr="009A62A9" w:rsidRDefault="00C329AF" w:rsidP="007078B9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4CB8AF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Architekt Barańczuk Maciej Barańczuk</w:t>
            </w:r>
          </w:p>
          <w:p w14:paraId="4555DE9A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Gen. Władysława Andersa 7 lok. 8A</w:t>
            </w:r>
          </w:p>
          <w:p w14:paraId="0A49894C" w14:textId="77777777" w:rsidR="007078B9" w:rsidRDefault="007078B9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15-124 Białystok</w:t>
            </w:r>
          </w:p>
          <w:p w14:paraId="3DE2F4C4" w14:textId="4224E9CC" w:rsidR="007078B9" w:rsidRPr="009A62A9" w:rsidRDefault="007078B9" w:rsidP="007078B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9662141690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7035A" w14:textId="77777777" w:rsidR="00C329AF" w:rsidRPr="009D33F5" w:rsidRDefault="00C329AF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46D4CCC8" w14:textId="14C64CA5" w:rsidR="007078B9" w:rsidRPr="009D33F5" w:rsidRDefault="007078B9" w:rsidP="00E93E6E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115 620,00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0FCBB" w14:textId="6E5EAC0D" w:rsidR="007078B9" w:rsidRPr="00DC3F25" w:rsidRDefault="00DC3F25" w:rsidP="00DC3F25">
            <w:pPr>
              <w:pStyle w:val="Tytu"/>
              <w:jc w:val="center"/>
              <w:rPr>
                <w:rFonts w:ascii="Times New Roman" w:eastAsia="Tahoma" w:hAnsi="Times New Roman" w:cs="Times New Roman"/>
                <w:b/>
                <w:bCs/>
                <w:sz w:val="22"/>
                <w:szCs w:val="22"/>
              </w:rPr>
            </w:pPr>
            <w:r w:rsidRPr="00DC3F25">
              <w:rPr>
                <w:rFonts w:ascii="Times New Roman" w:eastAsia="Tahoma" w:hAnsi="Times New Roman" w:cs="Times New Roman"/>
                <w:b/>
                <w:bCs/>
                <w:sz w:val="22"/>
                <w:szCs w:val="22"/>
              </w:rPr>
              <w:t>25,15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5A29C" w14:textId="08389080" w:rsidR="007078B9" w:rsidRPr="009D33F5" w:rsidRDefault="00C329AF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BF5A3" w14:textId="0773FC17" w:rsidR="007078B9" w:rsidRPr="009D33F5" w:rsidRDefault="00DC3F25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B6C8B" w14:textId="3E28CBE2" w:rsidR="007078B9" w:rsidRPr="009D33F5" w:rsidRDefault="00DC3F25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25,15</w:t>
            </w:r>
          </w:p>
        </w:tc>
      </w:tr>
      <w:tr w:rsidR="005A4887" w:rsidRPr="00B33799" w14:paraId="6FE0CFD1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A7094" w14:textId="2235A855" w:rsidR="005A4887" w:rsidRDefault="005A4887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DC5B1" w14:textId="2273EBB1" w:rsidR="005A4887" w:rsidRPr="009A62A9" w:rsidRDefault="005A4887" w:rsidP="007078B9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60D23" w14:textId="77777777" w:rsidR="005A4887" w:rsidRDefault="005A4887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ENERGOPROJEKTY Sp. z o.o.</w:t>
            </w:r>
          </w:p>
          <w:p w14:paraId="192C9120" w14:textId="47AE75C0" w:rsidR="005A4887" w:rsidRDefault="005A4887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Opolska 15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15-549 Białystok</w:t>
            </w:r>
          </w:p>
          <w:p w14:paraId="3BF5EEBE" w14:textId="5DC82C8C" w:rsidR="005A4887" w:rsidRPr="009A62A9" w:rsidRDefault="005A4887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9662097078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C6FBF" w14:textId="77777777" w:rsidR="005A4887" w:rsidRPr="009D33F5" w:rsidRDefault="005A4887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64D4C7E3" w14:textId="6EC84A04" w:rsidR="005A4887" w:rsidRPr="009D33F5" w:rsidRDefault="005A4887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115 000,00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0539A3" w14:textId="77777777" w:rsidR="005A4887" w:rsidRPr="009D33F5" w:rsidRDefault="005A4887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10AD1" w14:textId="0EF1E5CC" w:rsidR="005A4887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---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24653" w14:textId="6FB5F83D" w:rsidR="005A4887" w:rsidRPr="009D33F5" w:rsidRDefault="005A4887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Oferta odrzucona</w:t>
            </w:r>
          </w:p>
        </w:tc>
      </w:tr>
      <w:tr w:rsidR="005A4887" w:rsidRPr="00B33799" w14:paraId="7576FF00" w14:textId="77777777" w:rsidTr="009D33F5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2576E" w14:textId="0EC462D5" w:rsidR="005A4887" w:rsidRDefault="005A4887" w:rsidP="007078B9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0D91F" w14:textId="466AA207" w:rsidR="005A4887" w:rsidRPr="009A62A9" w:rsidRDefault="005A4887" w:rsidP="007078B9">
            <w:pPr>
              <w:pStyle w:val="TableContents"/>
              <w:jc w:val="center"/>
              <w:rPr>
                <w:rFonts w:eastAsia="Tahoma" w:cs="Tahoma"/>
                <w:b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ED25" w14:textId="77777777" w:rsidR="005A4887" w:rsidRDefault="005A4887" w:rsidP="007078B9">
            <w:pPr>
              <w:pStyle w:val="TableContents"/>
              <w:jc w:val="both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DAGAD Sp. z o.o.</w:t>
            </w:r>
          </w:p>
          <w:p w14:paraId="365EA84C" w14:textId="62ACC731" w:rsidR="005A4887" w:rsidRDefault="005A4887" w:rsidP="007078B9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M.C. Skłodowskiej 3/118</w:t>
            </w:r>
            <w:r w:rsidR="009D33F5">
              <w:rPr>
                <w:rFonts w:eastAsia="Tahoma" w:cs="Tahoma"/>
                <w:sz w:val="22"/>
                <w:szCs w:val="22"/>
              </w:rPr>
              <w:t xml:space="preserve">, </w:t>
            </w:r>
            <w:r>
              <w:rPr>
                <w:rFonts w:eastAsia="Tahoma" w:cs="Tahoma"/>
                <w:sz w:val="22"/>
                <w:szCs w:val="22"/>
              </w:rPr>
              <w:t>15-950 Białystok</w:t>
            </w:r>
          </w:p>
          <w:p w14:paraId="53266303" w14:textId="686B2CDF" w:rsidR="005A4887" w:rsidRPr="009A62A9" w:rsidRDefault="005A4887" w:rsidP="007078B9">
            <w:pPr>
              <w:pStyle w:val="Standard"/>
              <w:rPr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5423474469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8E72B" w14:textId="77777777" w:rsidR="005A4887" w:rsidRPr="009D33F5" w:rsidRDefault="005A4887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</w:rPr>
            </w:pPr>
          </w:p>
          <w:p w14:paraId="02B14163" w14:textId="01E7A245" w:rsidR="005A4887" w:rsidRPr="009D33F5" w:rsidRDefault="005A4887" w:rsidP="00E93E6E">
            <w:pPr>
              <w:pStyle w:val="TableContents"/>
              <w:snapToGrid w:val="0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9D33F5">
              <w:rPr>
                <w:rFonts w:eastAsia="Tahoma" w:cs="Tahoma"/>
                <w:sz w:val="22"/>
                <w:szCs w:val="22"/>
              </w:rPr>
              <w:t>98 400,00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61787" w14:textId="77D5C346" w:rsidR="005A4887" w:rsidRPr="009D33F5" w:rsidRDefault="005A4887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29361" w14:textId="77777777" w:rsidR="005A4887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</w:p>
          <w:p w14:paraId="0C3763C2" w14:textId="47E15B26" w:rsidR="005A4887" w:rsidRPr="009D33F5" w:rsidRDefault="005A4887" w:rsidP="00E93E6E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 w:rsidRPr="009D33F5">
              <w:rPr>
                <w:sz w:val="22"/>
                <w:szCs w:val="22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5EFA3" w14:textId="25E61EA8" w:rsidR="005A4887" w:rsidRPr="009D33F5" w:rsidRDefault="005A4887" w:rsidP="00E93E6E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9D33F5">
              <w:rPr>
                <w:rFonts w:eastAsia="Tahoma" w:cs="Tahoma"/>
                <w:b/>
                <w:bCs/>
                <w:sz w:val="22"/>
                <w:szCs w:val="22"/>
              </w:rPr>
              <w:t>Oferta odrzucona</w:t>
            </w:r>
          </w:p>
        </w:tc>
      </w:tr>
    </w:tbl>
    <w:p w14:paraId="08CE78E0" w14:textId="77777777" w:rsidR="0020254A" w:rsidRPr="00B33799" w:rsidRDefault="0020254A" w:rsidP="0020254A">
      <w:pPr>
        <w:jc w:val="both"/>
      </w:pPr>
    </w:p>
    <w:p w14:paraId="2167669B" w14:textId="0FE18BD2" w:rsidR="006B3D07" w:rsidRDefault="0020254A" w:rsidP="00826E34">
      <w:pPr>
        <w:pStyle w:val="Textbody"/>
        <w:spacing w:line="100" w:lineRule="atLeast"/>
        <w:ind w:firstLine="6300"/>
        <w:jc w:val="center"/>
      </w:pPr>
      <w:r w:rsidRPr="00B33799">
        <w:rPr>
          <w:b/>
          <w:sz w:val="22"/>
          <w:szCs w:val="22"/>
        </w:rPr>
        <w:t>Z poważaniem</w:t>
      </w:r>
    </w:p>
    <w:sectPr w:rsidR="006B3D07" w:rsidSect="00DD392B">
      <w:headerReference w:type="default" r:id="rId8"/>
      <w:pgSz w:w="16838" w:h="11906" w:orient="landscape"/>
      <w:pgMar w:top="851" w:right="820" w:bottom="708" w:left="100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5B00B" w14:textId="77777777" w:rsidR="00404633" w:rsidRDefault="00404633">
      <w:r>
        <w:separator/>
      </w:r>
    </w:p>
  </w:endnote>
  <w:endnote w:type="continuationSeparator" w:id="0">
    <w:p w14:paraId="418AE694" w14:textId="77777777" w:rsidR="00404633" w:rsidRDefault="004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6DD5B" w14:textId="77777777" w:rsidR="00404633" w:rsidRDefault="00404633">
      <w:r>
        <w:rPr>
          <w:color w:val="000000"/>
        </w:rPr>
        <w:separator/>
      </w:r>
    </w:p>
  </w:footnote>
  <w:footnote w:type="continuationSeparator" w:id="0">
    <w:p w14:paraId="79EDD72D" w14:textId="77777777" w:rsidR="00404633" w:rsidRDefault="004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E72" w14:textId="77777777" w:rsidR="003705F5" w:rsidRDefault="003705F5">
    <w:pPr>
      <w:pStyle w:val="Nagwek"/>
    </w:pPr>
  </w:p>
  <w:p w14:paraId="55218E65" w14:textId="77777777" w:rsidR="003705F5" w:rsidRDefault="003705F5">
    <w:pPr>
      <w:pStyle w:val="Nagwek"/>
    </w:pPr>
  </w:p>
  <w:p w14:paraId="03609096" w14:textId="77777777" w:rsidR="003705F5" w:rsidRDefault="003705F5">
    <w:pPr>
      <w:pStyle w:val="Nagwek"/>
    </w:pPr>
  </w:p>
  <w:p w14:paraId="2A978071" w14:textId="77777777" w:rsidR="003705F5" w:rsidRDefault="003705F5">
    <w:pPr>
      <w:pStyle w:val="Nagwek"/>
    </w:pPr>
  </w:p>
  <w:p w14:paraId="11274080" w14:textId="77777777" w:rsidR="003705F5" w:rsidRDefault="00370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169E"/>
    <w:rsid w:val="00013105"/>
    <w:rsid w:val="00044700"/>
    <w:rsid w:val="000851D1"/>
    <w:rsid w:val="000B796C"/>
    <w:rsid w:val="000E47ED"/>
    <w:rsid w:val="0018330B"/>
    <w:rsid w:val="001D2B80"/>
    <w:rsid w:val="0020254A"/>
    <w:rsid w:val="002734B8"/>
    <w:rsid w:val="00274E75"/>
    <w:rsid w:val="002921A8"/>
    <w:rsid w:val="003705F5"/>
    <w:rsid w:val="003728B0"/>
    <w:rsid w:val="003A2D2B"/>
    <w:rsid w:val="003F1F91"/>
    <w:rsid w:val="00404633"/>
    <w:rsid w:val="00447D70"/>
    <w:rsid w:val="00477F9E"/>
    <w:rsid w:val="0048552A"/>
    <w:rsid w:val="004A2847"/>
    <w:rsid w:val="004C0B4D"/>
    <w:rsid w:val="00520593"/>
    <w:rsid w:val="0055538B"/>
    <w:rsid w:val="00566627"/>
    <w:rsid w:val="005A4887"/>
    <w:rsid w:val="005A7349"/>
    <w:rsid w:val="005C2F2F"/>
    <w:rsid w:val="005D2A77"/>
    <w:rsid w:val="005F3AB9"/>
    <w:rsid w:val="005F6F52"/>
    <w:rsid w:val="00634E3B"/>
    <w:rsid w:val="006B3D07"/>
    <w:rsid w:val="00705541"/>
    <w:rsid w:val="007078B9"/>
    <w:rsid w:val="00740853"/>
    <w:rsid w:val="00774E8F"/>
    <w:rsid w:val="007A356C"/>
    <w:rsid w:val="007A7A84"/>
    <w:rsid w:val="00816F0C"/>
    <w:rsid w:val="00826E34"/>
    <w:rsid w:val="00895A5A"/>
    <w:rsid w:val="008A773C"/>
    <w:rsid w:val="008B19D1"/>
    <w:rsid w:val="009023B0"/>
    <w:rsid w:val="00906EE6"/>
    <w:rsid w:val="009212D2"/>
    <w:rsid w:val="00925717"/>
    <w:rsid w:val="00926DCD"/>
    <w:rsid w:val="00943974"/>
    <w:rsid w:val="009A62A9"/>
    <w:rsid w:val="009C64A7"/>
    <w:rsid w:val="009D33F5"/>
    <w:rsid w:val="009D767A"/>
    <w:rsid w:val="00A30047"/>
    <w:rsid w:val="00A34038"/>
    <w:rsid w:val="00A46C22"/>
    <w:rsid w:val="00A62F44"/>
    <w:rsid w:val="00AC3739"/>
    <w:rsid w:val="00AD6D30"/>
    <w:rsid w:val="00AE7983"/>
    <w:rsid w:val="00B5225F"/>
    <w:rsid w:val="00BE2679"/>
    <w:rsid w:val="00BE691D"/>
    <w:rsid w:val="00C1541A"/>
    <w:rsid w:val="00C329AF"/>
    <w:rsid w:val="00C90DDB"/>
    <w:rsid w:val="00D36375"/>
    <w:rsid w:val="00D60F5F"/>
    <w:rsid w:val="00D83639"/>
    <w:rsid w:val="00DC3F25"/>
    <w:rsid w:val="00DD392B"/>
    <w:rsid w:val="00DF004C"/>
    <w:rsid w:val="00E001CA"/>
    <w:rsid w:val="00E14B9D"/>
    <w:rsid w:val="00E327CD"/>
    <w:rsid w:val="00E736AD"/>
    <w:rsid w:val="00E93E6E"/>
    <w:rsid w:val="00E96644"/>
    <w:rsid w:val="00E97866"/>
    <w:rsid w:val="00EC6A03"/>
    <w:rsid w:val="00ED7A8B"/>
    <w:rsid w:val="00F51AAC"/>
    <w:rsid w:val="00F547BD"/>
    <w:rsid w:val="00F8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character" w:customStyle="1" w:styleId="markedcontent">
    <w:name w:val="markedcontent"/>
    <w:basedOn w:val="Domylnaczcionkaakapitu"/>
    <w:rsid w:val="00F547BD"/>
  </w:style>
  <w:style w:type="paragraph" w:styleId="Tekstprzypisudolnego">
    <w:name w:val="footnote text"/>
    <w:basedOn w:val="Normalny"/>
    <w:link w:val="TekstprzypisudolnegoZnak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rsid w:val="00F547BD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8552A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48552A"/>
    <w:rPr>
      <w:rFonts w:asciiTheme="majorHAnsi" w:eastAsiaTheme="majorEastAsia" w:hAnsiTheme="majorHAnsi" w:cs="Mangal"/>
      <w:spacing w:val="-10"/>
      <w:kern w:val="28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770F5-DBCC-4D81-8DA7-E67D2AB5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10</cp:revision>
  <cp:lastPrinted>2023-07-11T06:17:00Z</cp:lastPrinted>
  <dcterms:created xsi:type="dcterms:W3CDTF">2024-11-05T12:10:00Z</dcterms:created>
  <dcterms:modified xsi:type="dcterms:W3CDTF">2024-11-05T13:58:00Z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