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491F" w14:textId="676C37EC"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6B6EED">
        <w:rPr>
          <w:rFonts w:ascii="Times New Roman" w:hAnsi="Times New Roman"/>
          <w:b/>
          <w:bCs/>
          <w:sz w:val="22"/>
          <w:szCs w:val="22"/>
          <w:lang w:eastAsia="pl-PL"/>
        </w:rPr>
        <w:t>6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</w:t>
      </w:r>
    </w:p>
    <w:p w14:paraId="75750299" w14:textId="77777777"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24F1ADB5" w14:textId="77777777"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14:paraId="66A1B19F" w14:textId="77777777"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64281BCB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14:paraId="71BF1E53" w14:textId="77777777" w:rsidR="00957ACD" w:rsidRDefault="00957ACD">
      <w:pPr>
        <w:rPr>
          <w:rFonts w:eastAsia="Tahoma"/>
          <w:sz w:val="22"/>
          <w:szCs w:val="22"/>
        </w:rPr>
      </w:pPr>
    </w:p>
    <w:p w14:paraId="4BFB3F5A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BA3A70" w14:textId="77777777"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14:paraId="03608CE5" w14:textId="77777777" w:rsidR="00957ACD" w:rsidRDefault="00957ACD">
      <w:pPr>
        <w:rPr>
          <w:rFonts w:eastAsia="Tahoma"/>
        </w:rPr>
      </w:pPr>
    </w:p>
    <w:p w14:paraId="2A09D522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w imieniu i na rzecz: </w:t>
      </w:r>
    </w:p>
    <w:p w14:paraId="56423134" w14:textId="77777777" w:rsidR="00957ACD" w:rsidRDefault="00957ACD">
      <w:pPr>
        <w:rPr>
          <w:rFonts w:eastAsia="Tahoma"/>
          <w:sz w:val="22"/>
          <w:szCs w:val="22"/>
        </w:rPr>
      </w:pPr>
    </w:p>
    <w:p w14:paraId="44668D1E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2D408560" w14:textId="77777777" w:rsidR="00957ACD" w:rsidRDefault="00957ACD">
      <w:pPr>
        <w:rPr>
          <w:rFonts w:eastAsia="Tahoma"/>
        </w:rPr>
      </w:pPr>
    </w:p>
    <w:p w14:paraId="1F4986AC" w14:textId="77777777"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2C0434F" w14:textId="77777777"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4E30AD7" w14:textId="77777777" w:rsidR="00957ACD" w:rsidRDefault="00957ACD">
      <w:pPr>
        <w:rPr>
          <w:sz w:val="18"/>
          <w:szCs w:val="18"/>
        </w:rPr>
      </w:pPr>
    </w:p>
    <w:p w14:paraId="1523851E" w14:textId="076561B7" w:rsidR="00957ACD" w:rsidRPr="001C54DD" w:rsidRDefault="009B4CB9" w:rsidP="001C54DD">
      <w:pPr>
        <w:pStyle w:val="Standard"/>
        <w:spacing w:line="276" w:lineRule="auto"/>
        <w:jc w:val="both"/>
        <w:rPr>
          <w:b/>
          <w:bCs/>
          <w:kern w:val="3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przy wykonywaniu zamówienia dotyczącego </w:t>
      </w:r>
      <w:bookmarkStart w:id="1" w:name="_Hlk168857450"/>
      <w:r w:rsidR="001C54DD">
        <w:rPr>
          <w:b/>
          <w:bCs/>
          <w:kern w:val="3"/>
          <w:sz w:val="22"/>
          <w:szCs w:val="22"/>
        </w:rPr>
        <w:t>o</w:t>
      </w:r>
      <w:r w:rsidR="001C54DD" w:rsidRPr="001C54DD">
        <w:rPr>
          <w:b/>
          <w:bCs/>
          <w:kern w:val="3"/>
          <w:sz w:val="22"/>
          <w:szCs w:val="22"/>
        </w:rPr>
        <w:t>pracowani</w:t>
      </w:r>
      <w:r w:rsidR="001C54DD">
        <w:rPr>
          <w:b/>
          <w:bCs/>
          <w:kern w:val="3"/>
          <w:sz w:val="22"/>
          <w:szCs w:val="22"/>
        </w:rPr>
        <w:t>a</w:t>
      </w:r>
      <w:r w:rsidR="001C54DD" w:rsidRPr="001C54DD">
        <w:rPr>
          <w:b/>
          <w:bCs/>
          <w:kern w:val="3"/>
          <w:sz w:val="22"/>
          <w:szCs w:val="22"/>
        </w:rPr>
        <w:t xml:space="preserve"> ekspertyzy stanu technicznego </w:t>
      </w:r>
      <w:bookmarkEnd w:id="1"/>
      <w:r w:rsidR="001C54DD" w:rsidRPr="001C54DD">
        <w:rPr>
          <w:b/>
          <w:bCs/>
          <w:kern w:val="3"/>
          <w:sz w:val="22"/>
          <w:szCs w:val="22"/>
        </w:rPr>
        <w:t>zespołu kolumbariów na cmentarzu komunalnym przy ul. Zadumy w Gołdapi</w:t>
      </w:r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 w:rsidR="006B6EED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nw. zasobów: </w:t>
      </w:r>
    </w:p>
    <w:p w14:paraId="0EB68D6B" w14:textId="77777777"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0C5BFA38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3F9B0099" w14:textId="77777777"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872C7A6" w14:textId="77777777"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2661EB85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15951A58" w14:textId="77777777"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14207152" w14:textId="77777777"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3BA817FA" w14:textId="77777777"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3AACACB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0D6A8242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4A13E409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782000BD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7EC939D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08BCA53B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481B7DDB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14:paraId="61B827F4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70E19CF8" w14:textId="77777777"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1A4FD46D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39516AB" w14:textId="77777777"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9935306" w14:textId="77777777"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14:paraId="73E4C9CB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14:paraId="2B1E6EED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14:paraId="49924F71" w14:textId="77777777"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14:paraId="0CFE779F" w14:textId="77777777"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14:paraId="193FD2E0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4089931F" w14:textId="77777777"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78DDEB7E" w14:textId="77777777" w:rsidR="00957ACD" w:rsidRDefault="009B4CB9">
      <w:pPr>
        <w:rPr>
          <w:spacing w:val="-4"/>
          <w:sz w:val="16"/>
          <w:szCs w:val="16"/>
        </w:rPr>
      </w:pPr>
      <w:bookmarkStart w:id="2" w:name="_Hlk108525307"/>
      <w:r>
        <w:rPr>
          <w:sz w:val="16"/>
          <w:szCs w:val="16"/>
        </w:rPr>
        <w:t>* - niepotrzebne skreślić</w:t>
      </w:r>
      <w:bookmarkEnd w:id="2"/>
    </w:p>
    <w:sectPr w:rsidR="00957ACD" w:rsidSect="00071088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2591003">
    <w:abstractNumId w:val="0"/>
  </w:num>
  <w:num w:numId="2" w16cid:durableId="2135756128">
    <w:abstractNumId w:val="2"/>
  </w:num>
  <w:num w:numId="3" w16cid:durableId="486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CD"/>
    <w:rsid w:val="00071088"/>
    <w:rsid w:val="001C54DD"/>
    <w:rsid w:val="002F2021"/>
    <w:rsid w:val="00402406"/>
    <w:rsid w:val="004230EE"/>
    <w:rsid w:val="006B6EED"/>
    <w:rsid w:val="00957ACD"/>
    <w:rsid w:val="009B4CB9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5886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Company>Toshiba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Magda Zymkowska</cp:lastModifiedBy>
  <cp:revision>2</cp:revision>
  <cp:lastPrinted>2023-01-30T14:45:00Z</cp:lastPrinted>
  <dcterms:created xsi:type="dcterms:W3CDTF">2024-06-13T19:22:00Z</dcterms:created>
  <dcterms:modified xsi:type="dcterms:W3CDTF">2024-06-13T19:22:00Z</dcterms:modified>
  <dc:language>pl-PL</dc:language>
</cp:coreProperties>
</file>