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E8B4D" w14:textId="46D261E9" w:rsidR="00476019" w:rsidRDefault="00476019" w:rsidP="00476019">
      <w:pPr>
        <w:pStyle w:val="Standard"/>
        <w:jc w:val="right"/>
        <w:rPr>
          <w:b/>
          <w:bCs/>
          <w:sz w:val="22"/>
          <w:szCs w:val="22"/>
        </w:rPr>
      </w:pPr>
      <w:bookmarkStart w:id="0" w:name="_Hlk105058424"/>
      <w:bookmarkStart w:id="1" w:name="_Hlk92278118"/>
      <w:bookmarkEnd w:id="0"/>
      <w:r w:rsidRPr="005C7DC4">
        <w:rPr>
          <w:noProof/>
        </w:rPr>
        <w:drawing>
          <wp:inline distT="0" distB="0" distL="0" distR="0" wp14:anchorId="10030143" wp14:editId="5E54241B">
            <wp:extent cx="1844675" cy="659765"/>
            <wp:effectExtent l="0" t="0" r="3175" b="6985"/>
            <wp:docPr id="245623787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505C65FA" w14:textId="77777777" w:rsidR="00476019" w:rsidRDefault="00476019">
      <w:pPr>
        <w:pStyle w:val="Standard"/>
        <w:jc w:val="both"/>
        <w:rPr>
          <w:b/>
          <w:bCs/>
          <w:sz w:val="22"/>
          <w:szCs w:val="22"/>
        </w:rPr>
      </w:pPr>
    </w:p>
    <w:p w14:paraId="78EEAFC6" w14:textId="26CD90DD" w:rsidR="004627ED" w:rsidRPr="00D534B4" w:rsidRDefault="00000000">
      <w:pPr>
        <w:pStyle w:val="Standard"/>
        <w:jc w:val="both"/>
        <w:rPr>
          <w:b/>
          <w:bCs/>
          <w:sz w:val="22"/>
          <w:szCs w:val="22"/>
        </w:rPr>
      </w:pPr>
      <w:r w:rsidRPr="00D534B4">
        <w:rPr>
          <w:b/>
          <w:bCs/>
          <w:sz w:val="22"/>
          <w:szCs w:val="22"/>
        </w:rPr>
        <w:t>ZP-WI</w:t>
      </w:r>
      <w:r w:rsidR="006912C5" w:rsidRPr="00D534B4">
        <w:rPr>
          <w:b/>
          <w:bCs/>
          <w:sz w:val="22"/>
          <w:szCs w:val="22"/>
        </w:rPr>
        <w:t>R</w:t>
      </w:r>
      <w:r w:rsidRPr="00D534B4">
        <w:rPr>
          <w:b/>
          <w:bCs/>
          <w:sz w:val="22"/>
          <w:szCs w:val="22"/>
        </w:rPr>
        <w:t>.271.</w:t>
      </w:r>
      <w:r w:rsidR="00476019">
        <w:rPr>
          <w:b/>
          <w:bCs/>
          <w:sz w:val="22"/>
          <w:szCs w:val="22"/>
        </w:rPr>
        <w:t>6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                                                                                 </w:t>
      </w:r>
      <w:r w:rsidR="00D534B4">
        <w:rPr>
          <w:b/>
          <w:bCs/>
          <w:sz w:val="22"/>
          <w:szCs w:val="22"/>
        </w:rPr>
        <w:t xml:space="preserve">     </w:t>
      </w:r>
      <w:r w:rsidRPr="00D534B4">
        <w:rPr>
          <w:b/>
          <w:bCs/>
          <w:sz w:val="22"/>
          <w:szCs w:val="22"/>
        </w:rPr>
        <w:t xml:space="preserve">   </w:t>
      </w:r>
      <w:r w:rsidR="00D534B4">
        <w:rPr>
          <w:b/>
          <w:bCs/>
          <w:sz w:val="22"/>
          <w:szCs w:val="22"/>
        </w:rPr>
        <w:t xml:space="preserve">        </w:t>
      </w:r>
      <w:r w:rsidRPr="00D534B4">
        <w:rPr>
          <w:b/>
          <w:bCs/>
          <w:sz w:val="22"/>
          <w:szCs w:val="22"/>
        </w:rPr>
        <w:t xml:space="preserve">Gołdap, dn. </w:t>
      </w:r>
      <w:r w:rsidR="00BB71A6">
        <w:rPr>
          <w:b/>
          <w:bCs/>
          <w:sz w:val="22"/>
          <w:szCs w:val="22"/>
        </w:rPr>
        <w:t>27</w:t>
      </w:r>
      <w:r w:rsidR="006912C5" w:rsidRPr="00D534B4">
        <w:rPr>
          <w:b/>
          <w:bCs/>
          <w:sz w:val="22"/>
          <w:szCs w:val="22"/>
        </w:rPr>
        <w:t>.0</w:t>
      </w:r>
      <w:r w:rsidR="00476019">
        <w:rPr>
          <w:b/>
          <w:bCs/>
          <w:sz w:val="22"/>
          <w:szCs w:val="22"/>
        </w:rPr>
        <w:t>6</w:t>
      </w:r>
      <w:r w:rsidRPr="00D534B4">
        <w:rPr>
          <w:b/>
          <w:bCs/>
          <w:sz w:val="22"/>
          <w:szCs w:val="22"/>
        </w:rPr>
        <w:t>.202</w:t>
      </w:r>
      <w:r w:rsidR="006912C5" w:rsidRPr="00D534B4">
        <w:rPr>
          <w:b/>
          <w:bCs/>
          <w:sz w:val="22"/>
          <w:szCs w:val="22"/>
        </w:rPr>
        <w:t>4</w:t>
      </w:r>
      <w:r w:rsidRPr="00D534B4">
        <w:rPr>
          <w:b/>
          <w:bCs/>
          <w:sz w:val="22"/>
          <w:szCs w:val="22"/>
        </w:rPr>
        <w:t xml:space="preserve"> r.</w:t>
      </w:r>
    </w:p>
    <w:p w14:paraId="77DA3922" w14:textId="77777777" w:rsidR="004627ED" w:rsidRPr="00D534B4" w:rsidRDefault="004627ED">
      <w:pPr>
        <w:pStyle w:val="Standard"/>
        <w:ind w:left="14"/>
        <w:rPr>
          <w:b/>
          <w:bCs/>
          <w:sz w:val="22"/>
          <w:szCs w:val="22"/>
        </w:rPr>
      </w:pPr>
    </w:p>
    <w:p w14:paraId="09CED773" w14:textId="77777777" w:rsidR="004627ED" w:rsidRPr="00D534B4" w:rsidRDefault="00000000">
      <w:pPr>
        <w:jc w:val="center"/>
        <w:rPr>
          <w:rFonts w:cs="Arial"/>
          <w:b/>
          <w:sz w:val="22"/>
          <w:szCs w:val="22"/>
        </w:rPr>
      </w:pPr>
      <w:r w:rsidRPr="00D534B4">
        <w:rPr>
          <w:rFonts w:cs="Arial"/>
          <w:b/>
          <w:sz w:val="22"/>
          <w:szCs w:val="22"/>
        </w:rPr>
        <w:t>Informacja z otwarcia ofert</w:t>
      </w:r>
    </w:p>
    <w:p w14:paraId="5F2C0143" w14:textId="77777777" w:rsidR="004627ED" w:rsidRPr="00D534B4" w:rsidRDefault="004627ED">
      <w:pPr>
        <w:rPr>
          <w:rFonts w:cs="Arial"/>
          <w:b/>
          <w:sz w:val="22"/>
          <w:szCs w:val="22"/>
        </w:rPr>
      </w:pPr>
    </w:p>
    <w:p w14:paraId="363940CE" w14:textId="4D4ED312" w:rsidR="004627ED" w:rsidRPr="00D534B4" w:rsidRDefault="00000000">
      <w:pPr>
        <w:pStyle w:val="Standard"/>
        <w:jc w:val="both"/>
        <w:rPr>
          <w:sz w:val="22"/>
          <w:szCs w:val="22"/>
        </w:rPr>
      </w:pPr>
      <w:r w:rsidRPr="00D534B4">
        <w:rPr>
          <w:rFonts w:cs="Arial"/>
          <w:b/>
          <w:bCs/>
          <w:sz w:val="22"/>
          <w:szCs w:val="22"/>
        </w:rPr>
        <w:t xml:space="preserve">złożonych w </w:t>
      </w:r>
      <w:r w:rsidRPr="00D534B4">
        <w:rPr>
          <w:b/>
          <w:bCs/>
          <w:sz w:val="22"/>
          <w:szCs w:val="22"/>
        </w:rPr>
        <w:t xml:space="preserve">postępowaniu o udzielenie zamówienia publicznego w przedmiocie </w:t>
      </w:r>
      <w:r w:rsidR="00476019" w:rsidRPr="00476019">
        <w:rPr>
          <w:rFonts w:cs="Times New Roman"/>
          <w:b/>
          <w:bCs/>
          <w:sz w:val="22"/>
          <w:szCs w:val="22"/>
        </w:rPr>
        <w:t xml:space="preserve">budowy/ przebudowy dróg wewnętrznych w miejscowościach Niedrzwica, Kowalki, Wilkasy i Boćwinka </w:t>
      </w:r>
      <w:r w:rsidR="00476019" w:rsidRPr="00476019">
        <w:rPr>
          <w:rFonts w:cs="Times New Roman"/>
          <w:b/>
          <w:bCs/>
          <w:sz w:val="22"/>
          <w:szCs w:val="22"/>
        </w:rPr>
        <w:t>w formule</w:t>
      </w:r>
      <w:r w:rsidR="00476019">
        <w:rPr>
          <w:rFonts w:cs="Times New Roman"/>
        </w:rPr>
        <w:t xml:space="preserve"> </w:t>
      </w:r>
      <w:r w:rsidR="00BB71A6">
        <w:rPr>
          <w:b/>
          <w:bCs/>
          <w:sz w:val="22"/>
          <w:szCs w:val="22"/>
        </w:rPr>
        <w:t>„zaprojektuj i wybuduj”</w:t>
      </w:r>
    </w:p>
    <w:p w14:paraId="4D77F407" w14:textId="77777777" w:rsidR="004627ED" w:rsidRPr="00D534B4" w:rsidRDefault="004627ED">
      <w:pPr>
        <w:jc w:val="both"/>
        <w:rPr>
          <w:b/>
          <w:bCs/>
          <w:sz w:val="22"/>
          <w:szCs w:val="22"/>
          <w:lang w:eastAsia="hi-IN"/>
        </w:rPr>
      </w:pPr>
    </w:p>
    <w:p w14:paraId="116161E1" w14:textId="7F7288C2" w:rsidR="006912C5" w:rsidRPr="00D534B4" w:rsidRDefault="00000000" w:rsidP="006912C5">
      <w:pPr>
        <w:pStyle w:val="Standard"/>
        <w:ind w:firstLine="709"/>
        <w:jc w:val="both"/>
        <w:rPr>
          <w:sz w:val="22"/>
          <w:szCs w:val="22"/>
        </w:rPr>
      </w:pP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Gmina Gołdap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– Zamawiający, </w:t>
      </w:r>
      <w:r w:rsidRPr="00D534B4">
        <w:rPr>
          <w:rFonts w:eastAsia="Tahoma" w:cs="Tahoma"/>
          <w:sz w:val="22"/>
          <w:szCs w:val="22"/>
          <w:shd w:val="clear" w:color="auto" w:fill="FFFFFF"/>
        </w:rPr>
        <w:t>w trybie art. 222 ust. 5 Ustawy z dnia 11 września 2019 r. Prawo zamówień publicznych (t.j.: Dz. U. z 202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3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r. poz. 1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605</w:t>
      </w:r>
      <w:r w:rsidRPr="00D534B4">
        <w:rPr>
          <w:rFonts w:eastAsia="Tahoma" w:cs="Tahoma"/>
          <w:sz w:val="22"/>
          <w:szCs w:val="22"/>
          <w:shd w:val="clear" w:color="auto" w:fill="FFFFFF"/>
        </w:rPr>
        <w:t xml:space="preserve"> ze zm.), 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informuje, że w dniu </w:t>
      </w:r>
      <w:r w:rsidR="00BB71A6">
        <w:rPr>
          <w:rFonts w:eastAsia="Tahoma" w:cs="Tahoma"/>
          <w:sz w:val="22"/>
          <w:szCs w:val="22"/>
          <w:shd w:val="clear" w:color="auto" w:fill="FFFFFF"/>
        </w:rPr>
        <w:t>27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.0</w:t>
      </w:r>
      <w:r w:rsidR="00476019">
        <w:rPr>
          <w:rFonts w:eastAsia="Tahoma" w:cs="Tahoma"/>
          <w:sz w:val="22"/>
          <w:szCs w:val="22"/>
          <w:shd w:val="clear" w:color="auto" w:fill="FFFFFF"/>
        </w:rPr>
        <w:t>6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>.2024 r. dokonał otwarcia ofert</w:t>
      </w:r>
      <w:r w:rsidR="00BB71A6">
        <w:rPr>
          <w:rFonts w:eastAsia="Tahoma" w:cs="Tahoma"/>
          <w:sz w:val="22"/>
          <w:szCs w:val="22"/>
          <w:shd w:val="clear" w:color="auto" w:fill="FFFFFF"/>
        </w:rPr>
        <w:t>,</w:t>
      </w:r>
      <w:r w:rsidR="006912C5" w:rsidRPr="00D534B4">
        <w:rPr>
          <w:rFonts w:eastAsia="Tahoma" w:cs="Tahoma"/>
          <w:sz w:val="22"/>
          <w:szCs w:val="22"/>
          <w:shd w:val="clear" w:color="auto" w:fill="FFFFFF"/>
        </w:rPr>
        <w:t xml:space="preserve"> </w:t>
      </w:r>
      <w:r w:rsidR="006912C5" w:rsidRPr="00D534B4">
        <w:rPr>
          <w:sz w:val="22"/>
          <w:szCs w:val="22"/>
        </w:rPr>
        <w:t>złożonych przez następujących Wykonawców:</w:t>
      </w:r>
    </w:p>
    <w:p w14:paraId="70A3E07B" w14:textId="5FF4BE51" w:rsidR="004627ED" w:rsidRDefault="004627ED" w:rsidP="006912C5">
      <w:pPr>
        <w:pStyle w:val="Standard"/>
        <w:ind w:firstLine="709"/>
        <w:jc w:val="both"/>
        <w:rPr>
          <w:rFonts w:eastAsia="Tahoma" w:cs="Tahoma"/>
          <w:b/>
          <w:bCs/>
          <w:shd w:val="clear" w:color="auto" w:fill="FFFFFF"/>
        </w:rPr>
      </w:pP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5804"/>
        <w:gridCol w:w="1843"/>
        <w:gridCol w:w="1701"/>
      </w:tblGrid>
      <w:tr w:rsidR="004627ED" w14:paraId="1ED1B5C6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7D268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FC636" w14:textId="77777777" w:rsidR="004627ED" w:rsidRPr="00D534B4" w:rsidRDefault="00000000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>Firma (nazwa) i adres Wykonawcy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C4B6" w14:textId="77777777" w:rsidR="004627ED" w:rsidRPr="00D534B4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Cena ofertowa za wykonanie zamówienia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PLN brutto)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2B58" w14:textId="77777777" w:rsidR="004627ED" w:rsidRPr="00D534B4" w:rsidRDefault="00000000">
            <w:pPr>
              <w:pStyle w:val="Standard"/>
              <w:jc w:val="center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Okres gwarancji        </w:t>
            </w:r>
            <w:proofErr w:type="gramStart"/>
            <w:r w:rsidRPr="00D534B4">
              <w:rPr>
                <w:rFonts w:eastAsia="Tahoma" w:cs="Tahoma"/>
                <w:b/>
                <w:bCs/>
                <w:sz w:val="22"/>
                <w:szCs w:val="22"/>
              </w:rPr>
              <w:t xml:space="preserve">   </w:t>
            </w:r>
            <w:r w:rsidRPr="00D534B4">
              <w:rPr>
                <w:rFonts w:eastAsia="Tahoma" w:cs="Tahoma"/>
                <w:sz w:val="22"/>
                <w:szCs w:val="22"/>
              </w:rPr>
              <w:t>(</w:t>
            </w:r>
            <w:proofErr w:type="gramEnd"/>
            <w:r w:rsidRPr="00D534B4">
              <w:rPr>
                <w:rFonts w:eastAsia="Tahoma" w:cs="Tahoma"/>
                <w:sz w:val="22"/>
                <w:szCs w:val="22"/>
              </w:rPr>
              <w:t>w miesiącach)</w:t>
            </w:r>
          </w:p>
        </w:tc>
      </w:tr>
      <w:tr w:rsidR="004627ED" w14:paraId="72C74B3C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7287F" w14:textId="108AF08C" w:rsidR="004627ED" w:rsidRPr="00D534B4" w:rsidRDefault="00BB71A6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9251E" w14:textId="77777777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Przedsiębiorstwo Gospodarki Komunalnej Sp. z o.o.</w:t>
            </w:r>
          </w:p>
          <w:p w14:paraId="0D3D35F0" w14:textId="6862D713" w:rsidR="002B49DC" w:rsidRPr="00D534B4" w:rsidRDefault="002B49DC" w:rsidP="002B49DC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Konstytucji 3 Maja 1A</w:t>
            </w:r>
            <w:r w:rsidR="00D534B4"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 xml:space="preserve">, </w:t>
            </w: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19-500 Gołdap</w:t>
            </w:r>
          </w:p>
          <w:p w14:paraId="5519797C" w14:textId="004AFBB4" w:rsidR="00314C04" w:rsidRPr="00D534B4" w:rsidRDefault="002B49DC" w:rsidP="002B49DC">
            <w:pPr>
              <w:pStyle w:val="Standard"/>
              <w:jc w:val="both"/>
              <w:rPr>
                <w:sz w:val="22"/>
                <w:szCs w:val="22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8470000421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F4578" w14:textId="77777777" w:rsidR="002B49DC" w:rsidRPr="00D534B4" w:rsidRDefault="002B49DC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4D5672DF" w14:textId="7FCF4C7C" w:rsidR="00314C04" w:rsidRPr="00D534B4" w:rsidRDefault="00476019" w:rsidP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1 150 000,00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B9D69" w14:textId="77777777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0881B346" w14:textId="1748D68D" w:rsidR="00314C04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  <w:tr w:rsidR="004627ED" w14:paraId="4274B8D0" w14:textId="77777777" w:rsidTr="00D534B4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A7AD" w14:textId="18AF410D" w:rsidR="004627ED" w:rsidRPr="00D534B4" w:rsidRDefault="00BB71A6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5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B092" w14:textId="77777777" w:rsidR="00476019" w:rsidRPr="00D534B4" w:rsidRDefault="00476019" w:rsidP="00476019">
            <w:pPr>
              <w:pStyle w:val="Standard"/>
              <w:jc w:val="both"/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b/>
                <w:bCs/>
                <w:sz w:val="22"/>
                <w:szCs w:val="22"/>
                <w:shd w:val="clear" w:color="auto" w:fill="FFFFFF"/>
              </w:rPr>
              <w:t>TK Sp. z o.o.</w:t>
            </w:r>
          </w:p>
          <w:p w14:paraId="7DC8A149" w14:textId="4F90FB98" w:rsidR="00476019" w:rsidRPr="00D534B4" w:rsidRDefault="00476019" w:rsidP="0047601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ul. Graniczna 3, Niedrzwica, 19-500 Gołdap</w:t>
            </w:r>
          </w:p>
          <w:p w14:paraId="67CC55E3" w14:textId="14E05BF8" w:rsidR="002B49DC" w:rsidRPr="00D534B4" w:rsidRDefault="00476019" w:rsidP="00476019">
            <w:pPr>
              <w:pStyle w:val="Standard"/>
              <w:jc w:val="both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NIP 8471628972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021F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2507CE97" w14:textId="2F74288C" w:rsidR="002B49DC" w:rsidRPr="00D534B4" w:rsidRDefault="00BB71A6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>
              <w:rPr>
                <w:rFonts w:eastAsia="Tahoma" w:cs="Tahoma"/>
                <w:sz w:val="22"/>
                <w:szCs w:val="22"/>
                <w:shd w:val="clear" w:color="auto" w:fill="FFFFFF"/>
              </w:rPr>
              <w:t>1</w:t>
            </w:r>
            <w:r w:rsidR="00476019">
              <w:rPr>
                <w:rFonts w:eastAsia="Tahoma" w:cs="Tahoma"/>
                <w:sz w:val="22"/>
                <w:szCs w:val="22"/>
                <w:shd w:val="clear" w:color="auto" w:fill="FFFFFF"/>
              </w:rPr>
              <w:t> 384 426,76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ECFA9" w14:textId="77777777" w:rsidR="00314C04" w:rsidRPr="00D534B4" w:rsidRDefault="00314C04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</w:p>
          <w:p w14:paraId="378D4AA0" w14:textId="7EAD45C4" w:rsidR="002B49DC" w:rsidRPr="00D534B4" w:rsidRDefault="002B49DC">
            <w:pPr>
              <w:pStyle w:val="Standard"/>
              <w:jc w:val="center"/>
              <w:rPr>
                <w:rFonts w:eastAsia="Tahoma" w:cs="Tahoma"/>
                <w:sz w:val="22"/>
                <w:szCs w:val="22"/>
                <w:shd w:val="clear" w:color="auto" w:fill="FFFFFF"/>
              </w:rPr>
            </w:pPr>
            <w:r w:rsidRPr="00D534B4">
              <w:rPr>
                <w:rFonts w:eastAsia="Tahoma" w:cs="Tahoma"/>
                <w:sz w:val="22"/>
                <w:szCs w:val="22"/>
                <w:shd w:val="clear" w:color="auto" w:fill="FFFFFF"/>
              </w:rPr>
              <w:t>60</w:t>
            </w:r>
          </w:p>
        </w:tc>
      </w:tr>
    </w:tbl>
    <w:p w14:paraId="32D74331" w14:textId="77777777" w:rsidR="004627ED" w:rsidRDefault="004627ED">
      <w:pPr>
        <w:pStyle w:val="Standard"/>
        <w:jc w:val="both"/>
      </w:pPr>
    </w:p>
    <w:sectPr w:rsidR="004627ED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3DB80" w14:textId="77777777" w:rsidR="00A75EDD" w:rsidRDefault="00A75EDD">
      <w:r>
        <w:separator/>
      </w:r>
    </w:p>
  </w:endnote>
  <w:endnote w:type="continuationSeparator" w:id="0">
    <w:p w14:paraId="61036451" w14:textId="77777777" w:rsidR="00A75EDD" w:rsidRDefault="00A7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'MS Mincho'"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charset w:val="00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, Arial"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51025F" w14:textId="77777777" w:rsidR="00A75EDD" w:rsidRDefault="00A75EDD">
      <w:r>
        <w:rPr>
          <w:color w:val="000000"/>
        </w:rPr>
        <w:separator/>
      </w:r>
    </w:p>
  </w:footnote>
  <w:footnote w:type="continuationSeparator" w:id="0">
    <w:p w14:paraId="124D97CB" w14:textId="77777777" w:rsidR="00A75EDD" w:rsidRDefault="00A7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5EAE"/>
    <w:multiLevelType w:val="multilevel"/>
    <w:tmpl w:val="E1F6214E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2B9B20AE"/>
    <w:multiLevelType w:val="multilevel"/>
    <w:tmpl w:val="C3BA49B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6ED6630"/>
    <w:multiLevelType w:val="multilevel"/>
    <w:tmpl w:val="00AAC160"/>
    <w:styleLink w:val="WW8Num2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58A052A"/>
    <w:multiLevelType w:val="multilevel"/>
    <w:tmpl w:val="733C5B5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6C560DE"/>
    <w:multiLevelType w:val="multilevel"/>
    <w:tmpl w:val="F1481AF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902399720">
    <w:abstractNumId w:val="4"/>
  </w:num>
  <w:num w:numId="2" w16cid:durableId="2085760013">
    <w:abstractNumId w:val="1"/>
  </w:num>
  <w:num w:numId="3" w16cid:durableId="361173221">
    <w:abstractNumId w:val="2"/>
  </w:num>
  <w:num w:numId="4" w16cid:durableId="1009676759">
    <w:abstractNumId w:val="3"/>
  </w:num>
  <w:num w:numId="5" w16cid:durableId="340744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7ED"/>
    <w:rsid w:val="00030BDB"/>
    <w:rsid w:val="000960D6"/>
    <w:rsid w:val="002651E4"/>
    <w:rsid w:val="002B49DC"/>
    <w:rsid w:val="002F7E6B"/>
    <w:rsid w:val="00314C04"/>
    <w:rsid w:val="00441051"/>
    <w:rsid w:val="004627ED"/>
    <w:rsid w:val="00476019"/>
    <w:rsid w:val="005626B3"/>
    <w:rsid w:val="00682AFE"/>
    <w:rsid w:val="006912C5"/>
    <w:rsid w:val="00751A4C"/>
    <w:rsid w:val="007F35DB"/>
    <w:rsid w:val="009C2C0B"/>
    <w:rsid w:val="00A100CF"/>
    <w:rsid w:val="00A600EC"/>
    <w:rsid w:val="00A75EDD"/>
    <w:rsid w:val="00B5229E"/>
    <w:rsid w:val="00BB71A6"/>
    <w:rsid w:val="00D35AC8"/>
    <w:rsid w:val="00D50F2D"/>
    <w:rsid w:val="00D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8D610D"/>
  <w15:docId w15:val="{9369B471-7978-4F6A-B846-0740656E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uppressAutoHyphens/>
      <w:spacing w:line="240" w:lineRule="atLeast"/>
      <w:jc w:val="both"/>
    </w:pPr>
    <w:rPr>
      <w:rFonts w:ascii="Open Sans" w:eastAsia="ArialMT, 'MS Mincho'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  <w:suppressAutoHyphens/>
    </w:p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customStyle="1" w:styleId="WW-Tekstpodstawowy3">
    <w:name w:val="WW-Tekst podstawowy 3"/>
    <w:basedOn w:val="Normalny"/>
    <w:pPr>
      <w:widowControl/>
      <w:spacing w:line="360" w:lineRule="auto"/>
      <w:jc w:val="both"/>
      <w:textAlignment w:val="auto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customStyle="1" w:styleId="NagwekZnak">
    <w:name w:val="Nagłówek Znak"/>
    <w:basedOn w:val="Domylnaczcionkaakapitu"/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2">
    <w:name w:val="WW8Num2"/>
    <w:basedOn w:val="Bezlisty"/>
    <w:pPr>
      <w:numPr>
        <w:numId w:val="3"/>
      </w:numPr>
    </w:pPr>
  </w:style>
  <w:style w:type="numbering" w:customStyle="1" w:styleId="WWNum1">
    <w:name w:val="WWNum1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9034C-6C78-4754-8703-A93F07C44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cp:lastPrinted>2024-06-27T09:42:00Z</cp:lastPrinted>
  <dcterms:created xsi:type="dcterms:W3CDTF">2024-06-27T09:32:00Z</dcterms:created>
  <dcterms:modified xsi:type="dcterms:W3CDTF">2024-06-27T09:44:00Z</dcterms:modified>
</cp:coreProperties>
</file>