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ED4B" w14:textId="77777777" w:rsidR="008F1F0F" w:rsidRDefault="008F1F0F" w:rsidP="008F1F0F">
      <w:pPr>
        <w:pStyle w:val="Standard"/>
        <w:jc w:val="both"/>
        <w:rPr>
          <w:b/>
          <w:bCs/>
        </w:rPr>
      </w:pPr>
    </w:p>
    <w:p w14:paraId="42CF066D" w14:textId="77777777" w:rsidR="008F1F0F" w:rsidRDefault="008F1F0F" w:rsidP="008F1F0F">
      <w:pPr>
        <w:pStyle w:val="Standard"/>
        <w:jc w:val="both"/>
        <w:rPr>
          <w:b/>
          <w:bCs/>
        </w:rPr>
      </w:pPr>
    </w:p>
    <w:p w14:paraId="72083CCB" w14:textId="49E40DF0" w:rsidR="006E18D7" w:rsidRPr="006E18D7" w:rsidRDefault="006E18D7" w:rsidP="006E18D7">
      <w:pPr>
        <w:pStyle w:val="Standard"/>
        <w:jc w:val="both"/>
        <w:rPr>
          <w:b/>
          <w:bCs/>
          <w:lang w:val="pl-PL"/>
        </w:rPr>
      </w:pPr>
      <w:r w:rsidRPr="006E18D7">
        <w:rPr>
          <w:b/>
          <w:bCs/>
          <w:lang w:val="pl-PL"/>
        </w:rPr>
        <w:t>ZP-W</w:t>
      </w:r>
      <w:r w:rsidR="00E1089B">
        <w:rPr>
          <w:b/>
          <w:bCs/>
          <w:lang w:val="pl-PL"/>
        </w:rPr>
        <w:t>A.271.18.2023</w:t>
      </w:r>
      <w:r w:rsidRPr="006E18D7">
        <w:rPr>
          <w:b/>
          <w:bCs/>
          <w:lang w:val="pl-PL"/>
        </w:rPr>
        <w:t xml:space="preserve">                                                                                Gołdap, dn. </w:t>
      </w:r>
      <w:r w:rsidR="00E1089B">
        <w:rPr>
          <w:b/>
          <w:bCs/>
          <w:lang w:val="pl-PL"/>
        </w:rPr>
        <w:t>06.09.2</w:t>
      </w:r>
      <w:r w:rsidRPr="006E18D7">
        <w:rPr>
          <w:b/>
          <w:bCs/>
          <w:lang w:val="pl-PL"/>
        </w:rPr>
        <w:t>023 r.</w:t>
      </w:r>
    </w:p>
    <w:p w14:paraId="1338B43F" w14:textId="77777777" w:rsidR="00117473" w:rsidRPr="006E18D7" w:rsidRDefault="00117473" w:rsidP="008F1F0F">
      <w:pPr>
        <w:pStyle w:val="Standard"/>
        <w:jc w:val="both"/>
        <w:rPr>
          <w:b/>
          <w:bCs/>
          <w:lang w:val="pl-PL"/>
        </w:rPr>
      </w:pPr>
    </w:p>
    <w:p w14:paraId="43B3693A" w14:textId="77777777" w:rsidR="001F38E2" w:rsidRPr="006E18D7" w:rsidRDefault="001F38E2" w:rsidP="001F38E2">
      <w:pPr>
        <w:pStyle w:val="Standard"/>
        <w:rPr>
          <w:rFonts w:cs="Times New Roman"/>
          <w:b/>
          <w:lang w:val="pl-PL"/>
        </w:rPr>
      </w:pPr>
    </w:p>
    <w:p w14:paraId="54D8A126" w14:textId="77777777" w:rsidR="001F38E2" w:rsidRPr="006E18D7" w:rsidRDefault="001F38E2" w:rsidP="001F38E2">
      <w:pPr>
        <w:pStyle w:val="Standard"/>
        <w:jc w:val="center"/>
        <w:rPr>
          <w:rFonts w:cs="Times New Roman"/>
          <w:b/>
          <w:lang w:val="pl-PL"/>
        </w:rPr>
      </w:pPr>
      <w:r w:rsidRPr="006E18D7">
        <w:rPr>
          <w:rFonts w:cs="Times New Roman"/>
          <w:b/>
          <w:lang w:val="pl-PL"/>
        </w:rPr>
        <w:t>Z a w i a d o m i e n i e</w:t>
      </w:r>
    </w:p>
    <w:p w14:paraId="15AB08CC" w14:textId="77777777" w:rsidR="001F38E2" w:rsidRPr="006E18D7" w:rsidRDefault="001F38E2" w:rsidP="001F38E2">
      <w:pPr>
        <w:pStyle w:val="Standard"/>
        <w:jc w:val="center"/>
        <w:rPr>
          <w:rFonts w:cs="Times New Roman"/>
          <w:b/>
          <w:lang w:val="pl-PL"/>
        </w:rPr>
      </w:pPr>
      <w:r w:rsidRPr="006E18D7">
        <w:rPr>
          <w:rFonts w:cs="Times New Roman"/>
          <w:b/>
          <w:lang w:val="pl-PL"/>
        </w:rPr>
        <w:t>o      u n i e w a ż n i e n i u    p o s t ę p o w a n i a</w:t>
      </w:r>
    </w:p>
    <w:p w14:paraId="2727FB35" w14:textId="77777777" w:rsidR="001F38E2" w:rsidRPr="006E18D7" w:rsidRDefault="001F38E2" w:rsidP="001F38E2">
      <w:pPr>
        <w:pStyle w:val="Standard"/>
        <w:jc w:val="both"/>
        <w:textAlignment w:val="auto"/>
        <w:rPr>
          <w:rFonts w:eastAsia="Times New Roman" w:cs="Times New Roman"/>
          <w:bCs/>
          <w:iCs/>
          <w:lang w:val="pl-PL"/>
        </w:rPr>
      </w:pPr>
    </w:p>
    <w:p w14:paraId="0DD26F25" w14:textId="7F461E66" w:rsidR="001F38E2" w:rsidRPr="00C2720D" w:rsidRDefault="001F38E2" w:rsidP="00D44A9E">
      <w:pPr>
        <w:pStyle w:val="Standard"/>
        <w:numPr>
          <w:ilvl w:val="0"/>
          <w:numId w:val="4"/>
        </w:numPr>
        <w:ind w:left="13" w:firstLine="413"/>
        <w:jc w:val="both"/>
        <w:textAlignment w:val="auto"/>
        <w:rPr>
          <w:lang w:val="pl-PL"/>
        </w:rPr>
      </w:pPr>
      <w:r w:rsidRPr="00C2720D">
        <w:rPr>
          <w:rFonts w:eastAsia="Times New Roman" w:cs="Times New Roman"/>
          <w:bCs/>
          <w:iCs/>
          <w:lang w:val="pl-PL"/>
        </w:rPr>
        <w:t xml:space="preserve">Gmina Gołdap </w:t>
      </w:r>
      <w:r w:rsidR="006E18D7" w:rsidRPr="00C2720D">
        <w:rPr>
          <w:rFonts w:eastAsia="Times New Roman" w:cs="Times New Roman"/>
          <w:bCs/>
          <w:iCs/>
          <w:lang w:val="pl-PL"/>
        </w:rPr>
        <w:t>w trybie</w:t>
      </w:r>
      <w:r w:rsidR="00D25DE3" w:rsidRPr="00C2720D">
        <w:rPr>
          <w:rFonts w:eastAsia="Times New Roman" w:cs="Times New Roman"/>
          <w:bCs/>
          <w:iCs/>
          <w:lang w:val="pl-PL"/>
        </w:rPr>
        <w:t xml:space="preserve"> o art. 260</w:t>
      </w:r>
      <w:r w:rsidRPr="00C2720D">
        <w:rPr>
          <w:rFonts w:eastAsia="Times New Roman" w:cs="Times New Roman"/>
          <w:bCs/>
          <w:iCs/>
          <w:lang w:val="pl-PL"/>
        </w:rPr>
        <w:t xml:space="preserve"> w związku z art. 266 </w:t>
      </w:r>
      <w:r w:rsidRPr="00C2720D">
        <w:rPr>
          <w:lang w:val="pl-PL"/>
        </w:rPr>
        <w:t>Ustawy z dnia 11 września 2019 r. Prawo zamówień publicznych (t.j.: Dz. U. z 202</w:t>
      </w:r>
      <w:r w:rsidR="006E18D7" w:rsidRPr="00C2720D">
        <w:rPr>
          <w:lang w:val="pl-PL"/>
        </w:rPr>
        <w:t>3</w:t>
      </w:r>
      <w:r w:rsidRPr="00C2720D">
        <w:rPr>
          <w:lang w:val="pl-PL"/>
        </w:rPr>
        <w:t>, poz. 1</w:t>
      </w:r>
      <w:r w:rsidR="006E18D7" w:rsidRPr="00C2720D">
        <w:rPr>
          <w:lang w:val="pl-PL"/>
        </w:rPr>
        <w:t>605</w:t>
      </w:r>
      <w:r w:rsidRPr="00C2720D">
        <w:rPr>
          <w:lang w:val="pl-PL"/>
        </w:rPr>
        <w:t xml:space="preserve">), </w:t>
      </w:r>
      <w:r w:rsidRPr="00C2720D">
        <w:rPr>
          <w:b/>
          <w:bCs/>
          <w:u w:val="single"/>
          <w:lang w:val="pl-PL"/>
        </w:rPr>
        <w:t>zawiadamia o unieważnianiu postępowania</w:t>
      </w:r>
      <w:r w:rsidRPr="00C2720D">
        <w:rPr>
          <w:b/>
          <w:bCs/>
          <w:lang w:val="pl-PL"/>
        </w:rPr>
        <w:t xml:space="preserve"> </w:t>
      </w:r>
      <w:r w:rsidRPr="00C2720D">
        <w:rPr>
          <w:lang w:val="pl-PL"/>
        </w:rPr>
        <w:t xml:space="preserve">o udzielenie zamówienia </w:t>
      </w:r>
      <w:r w:rsidR="00C2720D" w:rsidRPr="00C2720D">
        <w:rPr>
          <w:rFonts w:eastAsia="Tahoma"/>
          <w:b/>
          <w:bCs/>
          <w:kern w:val="0"/>
          <w:shd w:val="clear" w:color="auto" w:fill="FFFFFF"/>
        </w:rPr>
        <w:t xml:space="preserve">w przedmiocie dostawy sprzętu komputerowego wraz </w:t>
      </w:r>
      <w:r w:rsidR="00C2720D">
        <w:rPr>
          <w:rFonts w:eastAsia="Tahoma"/>
          <w:b/>
          <w:bCs/>
          <w:kern w:val="0"/>
          <w:shd w:val="clear" w:color="auto" w:fill="FFFFFF"/>
        </w:rPr>
        <w:t xml:space="preserve">     </w:t>
      </w:r>
      <w:r w:rsidR="00C2720D" w:rsidRPr="00C2720D">
        <w:rPr>
          <w:rFonts w:eastAsia="Tahoma"/>
          <w:b/>
          <w:bCs/>
          <w:kern w:val="0"/>
          <w:shd w:val="clear" w:color="auto" w:fill="FFFFFF"/>
        </w:rPr>
        <w:t xml:space="preserve">z oprogramowaniem realizowanego w ramach projektu grantowego pt.: „Cyfrowa Gmina, </w:t>
      </w:r>
      <w:r w:rsidR="00C2720D">
        <w:rPr>
          <w:rFonts w:eastAsia="Tahoma"/>
          <w:b/>
          <w:bCs/>
          <w:kern w:val="0"/>
          <w:shd w:val="clear" w:color="auto" w:fill="FFFFFF"/>
        </w:rPr>
        <w:t xml:space="preserve">        </w:t>
      </w:r>
      <w:r w:rsidR="00C2720D" w:rsidRPr="00C2720D">
        <w:rPr>
          <w:rFonts w:cs="Times New Roman"/>
        </w:rPr>
        <w:t>na podstawie</w:t>
      </w:r>
      <w:r w:rsidR="00C2720D" w:rsidRPr="00C2720D">
        <w:t xml:space="preserve"> art. 255 pkt 3) ww. Ustawy,</w:t>
      </w:r>
      <w:r w:rsidR="00C2720D" w:rsidRPr="00C2720D">
        <w:rPr>
          <w:b/>
          <w:bCs/>
        </w:rPr>
        <w:t xml:space="preserve"> </w:t>
      </w:r>
      <w:r w:rsidR="00C2720D" w:rsidRPr="00C2720D">
        <w:t>ponieważ cena najkorzystniejszej oferty w wysokości 115 519,14</w:t>
      </w:r>
      <w:r w:rsidR="00C2720D" w:rsidRPr="00C2720D">
        <w:rPr>
          <w:rFonts w:eastAsia="Tahoma"/>
        </w:rPr>
        <w:t xml:space="preserve"> </w:t>
      </w:r>
      <w:r w:rsidR="00C2720D" w:rsidRPr="00C2720D">
        <w:t xml:space="preserve">zł brutto, przewyższa kwotę jaką Zamawiający może przeznaczyć na </w:t>
      </w:r>
      <w:r w:rsidR="00C2720D">
        <w:t xml:space="preserve">jego </w:t>
      </w:r>
      <w:r w:rsidR="00C2720D" w:rsidRPr="00C2720D">
        <w:t xml:space="preserve">finansowanie </w:t>
      </w:r>
      <w:r w:rsidR="00C2720D">
        <w:t>tj</w:t>
      </w:r>
      <w:r w:rsidR="00C2720D" w:rsidRPr="00C2720D">
        <w:t>.: kwotę 110 700,00 zł.</w:t>
      </w:r>
    </w:p>
    <w:p w14:paraId="3745D266" w14:textId="77777777" w:rsidR="00C2720D" w:rsidRDefault="00C2720D" w:rsidP="001F38E2">
      <w:pPr>
        <w:pStyle w:val="Standard"/>
        <w:ind w:firstLine="5245"/>
        <w:jc w:val="both"/>
        <w:rPr>
          <w:b/>
          <w:sz w:val="22"/>
          <w:szCs w:val="22"/>
          <w:lang w:val="pl-PL"/>
        </w:rPr>
      </w:pPr>
    </w:p>
    <w:p w14:paraId="5CFEA792" w14:textId="3A78619F" w:rsidR="001F38E2" w:rsidRPr="006E18D7" w:rsidRDefault="001F38E2" w:rsidP="001F38E2">
      <w:pPr>
        <w:pStyle w:val="Standard"/>
        <w:ind w:firstLine="5245"/>
        <w:jc w:val="both"/>
        <w:rPr>
          <w:b/>
          <w:sz w:val="22"/>
          <w:szCs w:val="22"/>
          <w:lang w:val="pl-PL"/>
        </w:rPr>
      </w:pPr>
      <w:r w:rsidRPr="006E18D7">
        <w:rPr>
          <w:b/>
          <w:sz w:val="22"/>
          <w:szCs w:val="22"/>
          <w:lang w:val="pl-PL"/>
        </w:rPr>
        <w:t>Z poważaniem</w:t>
      </w:r>
    </w:p>
    <w:p w14:paraId="306F70AB" w14:textId="77777777" w:rsidR="001F38E2" w:rsidRPr="006E18D7" w:rsidRDefault="001F38E2" w:rsidP="001F38E2">
      <w:pPr>
        <w:pStyle w:val="Standard"/>
        <w:jc w:val="both"/>
        <w:rPr>
          <w:rFonts w:cs="Arial"/>
          <w:lang w:val="pl-PL"/>
        </w:rPr>
      </w:pPr>
    </w:p>
    <w:p w14:paraId="16A94BAE" w14:textId="77777777" w:rsidR="000065C2" w:rsidRPr="006E18D7" w:rsidRDefault="000065C2" w:rsidP="006801A9">
      <w:pPr>
        <w:pStyle w:val="Standard"/>
        <w:ind w:firstLine="4820"/>
        <w:jc w:val="both"/>
        <w:rPr>
          <w:rStyle w:val="markedcontent"/>
          <w:rFonts w:cs="Times New Roman"/>
          <w:b/>
          <w:bCs/>
          <w:sz w:val="22"/>
          <w:szCs w:val="22"/>
          <w:lang w:val="pl-PL"/>
        </w:rPr>
      </w:pPr>
    </w:p>
    <w:p w14:paraId="0F4E2E56" w14:textId="77777777" w:rsidR="007B39C3" w:rsidRPr="00F57B94" w:rsidRDefault="007B39C3"/>
    <w:sectPr w:rsidR="007B39C3" w:rsidRPr="00F57B94">
      <w:head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FBFE" w14:textId="77777777" w:rsidR="001804AF" w:rsidRDefault="001804AF" w:rsidP="008F1F0F">
      <w:r>
        <w:separator/>
      </w:r>
    </w:p>
  </w:endnote>
  <w:endnote w:type="continuationSeparator" w:id="0">
    <w:p w14:paraId="28C5636C" w14:textId="77777777" w:rsidR="001804AF" w:rsidRDefault="001804AF" w:rsidP="008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98C9" w14:textId="77777777" w:rsidR="001804AF" w:rsidRDefault="001804AF" w:rsidP="008F1F0F">
      <w:r>
        <w:separator/>
      </w:r>
    </w:p>
  </w:footnote>
  <w:footnote w:type="continuationSeparator" w:id="0">
    <w:p w14:paraId="71BC9C0C" w14:textId="77777777" w:rsidR="001804AF" w:rsidRDefault="001804AF" w:rsidP="008F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DDC6" w14:textId="4E3D4F2D" w:rsidR="008F1F0F" w:rsidRDefault="00E1089B" w:rsidP="008F1F0F">
    <w:pPr>
      <w:pStyle w:val="Nagwek"/>
      <w:jc w:val="right"/>
    </w:pPr>
    <w:r>
      <w:rPr>
        <w:noProof/>
      </w:rPr>
      <w:drawing>
        <wp:inline distT="0" distB="0" distL="0" distR="0" wp14:anchorId="14EA59D3" wp14:editId="7D84B0A4">
          <wp:extent cx="5760720" cy="929643"/>
          <wp:effectExtent l="0" t="0" r="0" b="3807"/>
          <wp:docPr id="108893050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3B2D357" w14:textId="77777777" w:rsidR="008F1F0F" w:rsidRDefault="008F1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4195" w:hanging="360"/>
      </w:pPr>
    </w:lvl>
    <w:lvl w:ilvl="1">
      <w:start w:val="1"/>
      <w:numFmt w:val="none"/>
      <w:lvlText w:val="%2"/>
      <w:lvlJc w:val="left"/>
      <w:pPr>
        <w:ind w:left="4555" w:hanging="360"/>
      </w:pPr>
    </w:lvl>
    <w:lvl w:ilvl="2">
      <w:start w:val="1"/>
      <w:numFmt w:val="none"/>
      <w:lvlText w:val="%3"/>
      <w:lvlJc w:val="left"/>
      <w:pPr>
        <w:ind w:left="4915" w:hanging="360"/>
      </w:pPr>
    </w:lvl>
    <w:lvl w:ilvl="3">
      <w:start w:val="1"/>
      <w:numFmt w:val="none"/>
      <w:lvlText w:val="%4"/>
      <w:lvlJc w:val="left"/>
      <w:pPr>
        <w:ind w:left="5275" w:hanging="360"/>
      </w:pPr>
    </w:lvl>
    <w:lvl w:ilvl="4">
      <w:start w:val="1"/>
      <w:numFmt w:val="none"/>
      <w:lvlText w:val="%5"/>
      <w:lvlJc w:val="left"/>
      <w:pPr>
        <w:ind w:left="5635" w:hanging="360"/>
      </w:pPr>
    </w:lvl>
    <w:lvl w:ilvl="5">
      <w:start w:val="1"/>
      <w:numFmt w:val="none"/>
      <w:lvlText w:val="%6"/>
      <w:lvlJc w:val="left"/>
      <w:pPr>
        <w:ind w:left="5995" w:hanging="360"/>
      </w:pPr>
    </w:lvl>
    <w:lvl w:ilvl="6">
      <w:start w:val="1"/>
      <w:numFmt w:val="none"/>
      <w:lvlText w:val="%7"/>
      <w:lvlJc w:val="left"/>
      <w:pPr>
        <w:ind w:left="6355" w:hanging="360"/>
      </w:pPr>
    </w:lvl>
    <w:lvl w:ilvl="7">
      <w:start w:val="1"/>
      <w:numFmt w:val="none"/>
      <w:lvlText w:val="%8"/>
      <w:lvlJc w:val="left"/>
      <w:pPr>
        <w:ind w:left="6715" w:hanging="360"/>
      </w:pPr>
    </w:lvl>
    <w:lvl w:ilvl="8">
      <w:start w:val="1"/>
      <w:numFmt w:val="none"/>
      <w:lvlText w:val="%9"/>
      <w:lvlJc w:val="left"/>
      <w:pPr>
        <w:ind w:left="7075" w:hanging="360"/>
      </w:pPr>
    </w:lvl>
  </w:abstractNum>
  <w:abstractNum w:abstractNumId="1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56074903">
    <w:abstractNumId w:val="1"/>
  </w:num>
  <w:num w:numId="2" w16cid:durableId="229074627">
    <w:abstractNumId w:val="0"/>
  </w:num>
  <w:num w:numId="3" w16cid:durableId="334580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903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C3"/>
    <w:rsid w:val="000065C2"/>
    <w:rsid w:val="00060F36"/>
    <w:rsid w:val="000C77E0"/>
    <w:rsid w:val="00101BC9"/>
    <w:rsid w:val="00103254"/>
    <w:rsid w:val="00116C97"/>
    <w:rsid w:val="00117473"/>
    <w:rsid w:val="00144BDD"/>
    <w:rsid w:val="001553A3"/>
    <w:rsid w:val="00171F42"/>
    <w:rsid w:val="001804AF"/>
    <w:rsid w:val="001843AE"/>
    <w:rsid w:val="001F38E2"/>
    <w:rsid w:val="00237185"/>
    <w:rsid w:val="0027208D"/>
    <w:rsid w:val="00327F0F"/>
    <w:rsid w:val="00353A4A"/>
    <w:rsid w:val="003648C1"/>
    <w:rsid w:val="003C42DA"/>
    <w:rsid w:val="00484012"/>
    <w:rsid w:val="004858E4"/>
    <w:rsid w:val="004F25D4"/>
    <w:rsid w:val="00546E79"/>
    <w:rsid w:val="005A5460"/>
    <w:rsid w:val="005E63B3"/>
    <w:rsid w:val="005F1425"/>
    <w:rsid w:val="0063638A"/>
    <w:rsid w:val="00651E07"/>
    <w:rsid w:val="006573BD"/>
    <w:rsid w:val="006801A9"/>
    <w:rsid w:val="006C163A"/>
    <w:rsid w:val="006E18D7"/>
    <w:rsid w:val="006F1886"/>
    <w:rsid w:val="006F3FAD"/>
    <w:rsid w:val="006F6BC3"/>
    <w:rsid w:val="007339DA"/>
    <w:rsid w:val="007B39C3"/>
    <w:rsid w:val="007B4E36"/>
    <w:rsid w:val="007F6138"/>
    <w:rsid w:val="008908B0"/>
    <w:rsid w:val="00895893"/>
    <w:rsid w:val="008A16FA"/>
    <w:rsid w:val="008D21ED"/>
    <w:rsid w:val="008D2A6A"/>
    <w:rsid w:val="008F1F0F"/>
    <w:rsid w:val="00992A52"/>
    <w:rsid w:val="009D27E7"/>
    <w:rsid w:val="00A25B1E"/>
    <w:rsid w:val="00A56B7E"/>
    <w:rsid w:val="00A978FF"/>
    <w:rsid w:val="00AA2F77"/>
    <w:rsid w:val="00AD05FC"/>
    <w:rsid w:val="00B30AD2"/>
    <w:rsid w:val="00B64820"/>
    <w:rsid w:val="00B64DF6"/>
    <w:rsid w:val="00C2720D"/>
    <w:rsid w:val="00C53F70"/>
    <w:rsid w:val="00C6770A"/>
    <w:rsid w:val="00C86B1E"/>
    <w:rsid w:val="00D01FCE"/>
    <w:rsid w:val="00D25DE3"/>
    <w:rsid w:val="00D659F0"/>
    <w:rsid w:val="00D8316B"/>
    <w:rsid w:val="00D93FA3"/>
    <w:rsid w:val="00E1089B"/>
    <w:rsid w:val="00E479EC"/>
    <w:rsid w:val="00E70986"/>
    <w:rsid w:val="00E866B1"/>
    <w:rsid w:val="00E91225"/>
    <w:rsid w:val="00EB35DE"/>
    <w:rsid w:val="00F14010"/>
    <w:rsid w:val="00F57B94"/>
    <w:rsid w:val="00F71E56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730E"/>
  <w15:chartTrackingRefBased/>
  <w15:docId w15:val="{5878FC34-5BEC-46BB-B46B-23AB5FD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3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edcontent">
    <w:name w:val="markedcontent"/>
    <w:basedOn w:val="Domylnaczcionkaakapitu"/>
    <w:rsid w:val="007B39C3"/>
  </w:style>
  <w:style w:type="paragraph" w:styleId="Nagwek">
    <w:name w:val="header"/>
    <w:basedOn w:val="Normalny"/>
    <w:link w:val="NagwekZnak"/>
    <w:uiPriority w:val="99"/>
    <w:unhideWhenUsed/>
    <w:rsid w:val="008F1F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F0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8F1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F0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8F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¿niony"/>
    <w:rsid w:val="00E91225"/>
    <w:rPr>
      <w:b/>
      <w:bCs/>
    </w:rPr>
  </w:style>
  <w:style w:type="character" w:styleId="Hipercze">
    <w:name w:val="Hyperlink"/>
    <w:uiPriority w:val="99"/>
    <w:rsid w:val="00E91225"/>
    <w:rPr>
      <w:color w:val="0000FF"/>
      <w:u w:val="single"/>
    </w:rPr>
  </w:style>
  <w:style w:type="paragraph" w:customStyle="1" w:styleId="standard0">
    <w:name w:val="standard"/>
    <w:basedOn w:val="Normalny"/>
    <w:rsid w:val="00A25B1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rsid w:val="001F38E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7B2C-537A-495D-A580-46DA48B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2023-04-19T10:10:00Z</cp:lastPrinted>
  <dcterms:created xsi:type="dcterms:W3CDTF">2023-09-06T08:46:00Z</dcterms:created>
  <dcterms:modified xsi:type="dcterms:W3CDTF">2023-09-06T09:44:00Z</dcterms:modified>
</cp:coreProperties>
</file>