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ABFD" w14:textId="3DD4097A" w:rsidR="00642708" w:rsidRDefault="005E186A" w:rsidP="00642708">
      <w:pPr>
        <w:ind w:left="6372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Gołdap, dn. </w:t>
      </w:r>
      <w:r w:rsidR="00642708">
        <w:rPr>
          <w:rFonts w:ascii="Times New Roman" w:hAnsi="Times New Roman" w:cs="Times New Roman"/>
          <w:b/>
          <w:bCs/>
        </w:rPr>
        <w:t>28.03.2023</w:t>
      </w:r>
      <w:r w:rsidRPr="0029386D">
        <w:rPr>
          <w:rFonts w:ascii="Times New Roman" w:hAnsi="Times New Roman" w:cs="Times New Roman"/>
          <w:b/>
          <w:bCs/>
        </w:rPr>
        <w:t xml:space="preserve"> r. </w:t>
      </w:r>
    </w:p>
    <w:p w14:paraId="0A7C65F7" w14:textId="77777777" w:rsidR="00642708" w:rsidRDefault="00642708" w:rsidP="00642708">
      <w:pPr>
        <w:ind w:left="6372"/>
        <w:jc w:val="both"/>
        <w:rPr>
          <w:rFonts w:ascii="Times New Roman" w:hAnsi="Times New Roman" w:cs="Times New Roman"/>
          <w:b/>
          <w:bCs/>
        </w:rPr>
      </w:pPr>
    </w:p>
    <w:p w14:paraId="0F1FFC76" w14:textId="0825B4CD" w:rsidR="005E186A" w:rsidRDefault="00642708" w:rsidP="00642708">
      <w:pPr>
        <w:ind w:left="637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Pr="0029386D">
        <w:rPr>
          <w:rFonts w:ascii="Times New Roman" w:hAnsi="Times New Roman" w:cs="Times New Roman"/>
          <w:b/>
          <w:bCs/>
        </w:rPr>
        <w:t>g właściwości</w:t>
      </w:r>
    </w:p>
    <w:p w14:paraId="49DB32D0" w14:textId="77777777" w:rsidR="00642708" w:rsidRPr="0029386D" w:rsidRDefault="00642708" w:rsidP="00642708">
      <w:pPr>
        <w:ind w:left="6372"/>
        <w:jc w:val="both"/>
        <w:rPr>
          <w:rFonts w:ascii="Times New Roman" w:hAnsi="Times New Roman" w:cs="Times New Roman"/>
          <w:b/>
          <w:bCs/>
        </w:rPr>
      </w:pPr>
    </w:p>
    <w:p w14:paraId="778546E6" w14:textId="44B2958F" w:rsidR="005E186A" w:rsidRPr="00477C5B" w:rsidRDefault="005E186A" w:rsidP="005E186A">
      <w:pPr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Dotyczy </w:t>
      </w:r>
      <w:r w:rsidR="0029386D">
        <w:rPr>
          <w:rFonts w:ascii="Times New Roman" w:hAnsi="Times New Roman" w:cs="Times New Roman"/>
          <w:b/>
          <w:bCs/>
        </w:rPr>
        <w:t>zapytania ofertowego</w:t>
      </w:r>
      <w:r w:rsidRPr="0029386D">
        <w:rPr>
          <w:rFonts w:ascii="Times New Roman" w:hAnsi="Times New Roman" w:cs="Times New Roman"/>
          <w:b/>
          <w:bCs/>
        </w:rPr>
        <w:t xml:space="preserve"> pn.: „</w:t>
      </w:r>
      <w:r w:rsidR="00416266">
        <w:rPr>
          <w:rFonts w:ascii="Times New Roman" w:hAnsi="Times New Roman" w:cs="Times New Roman"/>
          <w:b/>
          <w:bCs/>
        </w:rPr>
        <w:t>Wykonanie monitoringu zrekultywowanych składowisk odpadów na terenie Gminy Gołdap</w:t>
      </w:r>
      <w:r w:rsidRPr="0029386D">
        <w:rPr>
          <w:rFonts w:ascii="Times New Roman" w:hAnsi="Times New Roman" w:cs="Times New Roman"/>
          <w:b/>
          <w:bCs/>
        </w:rPr>
        <w:t xml:space="preserve">”. </w:t>
      </w:r>
    </w:p>
    <w:p w14:paraId="4EFDD8DE" w14:textId="323F6B8F" w:rsidR="005E186A" w:rsidRPr="0029386D" w:rsidRDefault="005E186A" w:rsidP="005E186A">
      <w:pPr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  <w:b/>
          <w:bCs/>
        </w:rPr>
        <w:t>Gmina Gołdap</w:t>
      </w:r>
      <w:r w:rsidR="00715740" w:rsidRPr="0029386D">
        <w:rPr>
          <w:rFonts w:ascii="Times New Roman" w:hAnsi="Times New Roman" w:cs="Times New Roman"/>
          <w:b/>
          <w:bCs/>
        </w:rPr>
        <w:t xml:space="preserve"> </w:t>
      </w:r>
      <w:r w:rsidRPr="0029386D">
        <w:rPr>
          <w:rFonts w:ascii="Times New Roman" w:hAnsi="Times New Roman" w:cs="Times New Roman"/>
          <w:b/>
          <w:bCs/>
        </w:rPr>
        <w:t xml:space="preserve">udziela odpowiedzi na </w:t>
      </w:r>
      <w:r w:rsidR="00A20882">
        <w:rPr>
          <w:rFonts w:ascii="Times New Roman" w:hAnsi="Times New Roman" w:cs="Times New Roman"/>
          <w:b/>
          <w:bCs/>
        </w:rPr>
        <w:t>za</w:t>
      </w:r>
      <w:r w:rsidRPr="0029386D">
        <w:rPr>
          <w:rFonts w:ascii="Times New Roman" w:hAnsi="Times New Roman" w:cs="Times New Roman"/>
          <w:b/>
          <w:bCs/>
        </w:rPr>
        <w:t>pytani</w:t>
      </w:r>
      <w:r w:rsidR="00A20882">
        <w:rPr>
          <w:rFonts w:ascii="Times New Roman" w:hAnsi="Times New Roman" w:cs="Times New Roman"/>
          <w:b/>
          <w:bCs/>
        </w:rPr>
        <w:t>a</w:t>
      </w:r>
      <w:r w:rsidRPr="0029386D">
        <w:rPr>
          <w:rFonts w:ascii="Times New Roman" w:hAnsi="Times New Roman" w:cs="Times New Roman"/>
          <w:b/>
          <w:bCs/>
        </w:rPr>
        <w:t xml:space="preserve"> zawarte w </w:t>
      </w:r>
      <w:r w:rsidR="00642708">
        <w:rPr>
          <w:rFonts w:ascii="Times New Roman" w:hAnsi="Times New Roman" w:cs="Times New Roman"/>
          <w:b/>
          <w:bCs/>
        </w:rPr>
        <w:t xml:space="preserve">wiadomości </w:t>
      </w:r>
      <w:r w:rsidRPr="0029386D">
        <w:rPr>
          <w:rFonts w:ascii="Times New Roman" w:hAnsi="Times New Roman" w:cs="Times New Roman"/>
          <w:b/>
          <w:bCs/>
        </w:rPr>
        <w:t>e-mail</w:t>
      </w:r>
      <w:r w:rsidR="00642708">
        <w:rPr>
          <w:rFonts w:ascii="Times New Roman" w:hAnsi="Times New Roman" w:cs="Times New Roman"/>
          <w:b/>
          <w:bCs/>
        </w:rPr>
        <w:t xml:space="preserve"> </w:t>
      </w:r>
      <w:r w:rsidRPr="0029386D">
        <w:rPr>
          <w:rFonts w:ascii="Times New Roman" w:hAnsi="Times New Roman" w:cs="Times New Roman"/>
          <w:b/>
          <w:bCs/>
        </w:rPr>
        <w:t>w dniu</w:t>
      </w:r>
      <w:r w:rsidR="00642708">
        <w:rPr>
          <w:rFonts w:ascii="Times New Roman" w:hAnsi="Times New Roman" w:cs="Times New Roman"/>
          <w:b/>
          <w:bCs/>
        </w:rPr>
        <w:br/>
        <w:t>2</w:t>
      </w:r>
      <w:r w:rsidR="00A20882">
        <w:rPr>
          <w:rFonts w:ascii="Times New Roman" w:hAnsi="Times New Roman" w:cs="Times New Roman"/>
          <w:b/>
          <w:bCs/>
        </w:rPr>
        <w:t>7</w:t>
      </w:r>
      <w:r w:rsidR="00416266">
        <w:rPr>
          <w:rFonts w:ascii="Times New Roman" w:hAnsi="Times New Roman" w:cs="Times New Roman"/>
          <w:b/>
          <w:bCs/>
        </w:rPr>
        <w:t xml:space="preserve"> </w:t>
      </w:r>
      <w:r w:rsidR="00642708">
        <w:rPr>
          <w:rFonts w:ascii="Times New Roman" w:hAnsi="Times New Roman" w:cs="Times New Roman"/>
          <w:b/>
          <w:bCs/>
        </w:rPr>
        <w:t>marca 2023</w:t>
      </w:r>
      <w:r w:rsidRPr="0029386D">
        <w:rPr>
          <w:rFonts w:ascii="Times New Roman" w:hAnsi="Times New Roman" w:cs="Times New Roman"/>
          <w:b/>
          <w:bCs/>
        </w:rPr>
        <w:t xml:space="preserve"> r.:</w:t>
      </w:r>
    </w:p>
    <w:p w14:paraId="2EE17D59" w14:textId="77777777" w:rsidR="004D5C23" w:rsidRPr="0029386D" w:rsidRDefault="004D5C23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Treść zapytania: </w:t>
      </w:r>
    </w:p>
    <w:p w14:paraId="1B927A01" w14:textId="35E0F5E4" w:rsidR="004D5C23" w:rsidRDefault="00642708" w:rsidP="00416266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D5C23" w:rsidRPr="0029386D">
        <w:rPr>
          <w:sz w:val="22"/>
          <w:szCs w:val="22"/>
        </w:rPr>
        <w:t xml:space="preserve">. </w:t>
      </w:r>
      <w:r w:rsidR="00A20882">
        <w:rPr>
          <w:rFonts w:cs="Times New Roman"/>
          <w:sz w:val="22"/>
          <w:szCs w:val="22"/>
        </w:rPr>
        <w:t>§</w:t>
      </w:r>
      <w:r w:rsidR="00A20882">
        <w:rPr>
          <w:sz w:val="22"/>
          <w:szCs w:val="22"/>
        </w:rPr>
        <w:t xml:space="preserve"> 3 pkt. 3- ze względu na dwuletni okres obowiązywania umowy czy jest możliwość dodania zapisu o możliwej jednokrotnej waloryzacji cen</w:t>
      </w:r>
      <w:r w:rsidR="004D5C23" w:rsidRPr="0029386D">
        <w:rPr>
          <w:sz w:val="22"/>
          <w:szCs w:val="22"/>
        </w:rPr>
        <w:t>?</w:t>
      </w:r>
    </w:p>
    <w:p w14:paraId="5D5F3474" w14:textId="1A2A8615" w:rsidR="00416266" w:rsidRPr="0029386D" w:rsidRDefault="00A20882" w:rsidP="00416266">
      <w:pPr>
        <w:pStyle w:val="Textbody"/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416266" w:rsidRPr="0029386D">
        <w:rPr>
          <w:b/>
          <w:bCs/>
          <w:sz w:val="22"/>
          <w:szCs w:val="22"/>
        </w:rPr>
        <w:t xml:space="preserve">dpowiedź: </w:t>
      </w:r>
    </w:p>
    <w:p w14:paraId="286C39E8" w14:textId="25B16977" w:rsidR="00416266" w:rsidRPr="0029386D" w:rsidRDefault="00AB26DE" w:rsidP="00416266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>
        <w:rPr>
          <w:rFonts w:cs="Times New Roman"/>
          <w:sz w:val="22"/>
          <w:szCs w:val="22"/>
        </w:rPr>
        <w:t>§</w:t>
      </w:r>
      <w:r>
        <w:rPr>
          <w:sz w:val="22"/>
          <w:szCs w:val="22"/>
        </w:rPr>
        <w:t xml:space="preserve"> 3 pkt 8 załącznika nr 3 do zapytania ofertowego, tj. Projektowane postanowienia umowy”, Zamawiający zawarł zapis, iż w</w:t>
      </w:r>
      <w:r w:rsidRPr="00AB26DE">
        <w:rPr>
          <w:sz w:val="22"/>
          <w:szCs w:val="22"/>
        </w:rPr>
        <w:t>ynagrodzenie nie podlega waloryzacji z tytułu skutków inflacji</w:t>
      </w:r>
      <w:r>
        <w:rPr>
          <w:sz w:val="22"/>
          <w:szCs w:val="22"/>
        </w:rPr>
        <w:t xml:space="preserve">, który podtrzymuje. </w:t>
      </w:r>
    </w:p>
    <w:p w14:paraId="5AF6451B" w14:textId="77777777" w:rsidR="00416266" w:rsidRDefault="00416266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4C6161E" w14:textId="77777777" w:rsidR="006F34A9" w:rsidRPr="0029386D" w:rsidRDefault="006F34A9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Treść zapytania: </w:t>
      </w:r>
    </w:p>
    <w:p w14:paraId="2E4B59A9" w14:textId="2043B21F" w:rsidR="005E186A" w:rsidRPr="0029386D" w:rsidRDefault="00642708" w:rsidP="004162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9386D" w:rsidRPr="0029386D">
        <w:rPr>
          <w:rFonts w:ascii="Times New Roman" w:hAnsi="Times New Roman" w:cs="Times New Roman"/>
        </w:rPr>
        <w:t xml:space="preserve">. </w:t>
      </w:r>
      <w:r w:rsidR="00AB26DE">
        <w:rPr>
          <w:rFonts w:ascii="Times New Roman" w:hAnsi="Times New Roman" w:cs="Times New Roman"/>
        </w:rPr>
        <w:t xml:space="preserve">§ 8 pkt. 2- Proponujemy wprowadzenie zapisów równych dla obu stron. </w:t>
      </w:r>
    </w:p>
    <w:p w14:paraId="1BBB7D4A" w14:textId="77777777" w:rsidR="00416266" w:rsidRPr="0029386D" w:rsidRDefault="00416266" w:rsidP="00416266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29386D">
        <w:rPr>
          <w:b/>
          <w:bCs/>
          <w:sz w:val="22"/>
          <w:szCs w:val="22"/>
        </w:rPr>
        <w:t xml:space="preserve">Odpowiedź: </w:t>
      </w:r>
    </w:p>
    <w:p w14:paraId="02C25202" w14:textId="6C9AADFD" w:rsidR="006F34A9" w:rsidRPr="0029386D" w:rsidRDefault="00AB26DE" w:rsidP="004162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odszkodowania na zasadach ogólnych dotyczy obu stron umowy.</w:t>
      </w:r>
    </w:p>
    <w:p w14:paraId="73D0CD32" w14:textId="77777777" w:rsidR="00416266" w:rsidRDefault="00416266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1462B27" w14:textId="77777777" w:rsidR="006F34A9" w:rsidRPr="0029386D" w:rsidRDefault="006F34A9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 xml:space="preserve">Treść zapytania: </w:t>
      </w:r>
    </w:p>
    <w:p w14:paraId="0BF253C8" w14:textId="40919A88" w:rsidR="006F34A9" w:rsidRPr="0029386D" w:rsidRDefault="00642708" w:rsidP="00416266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F34A9" w:rsidRPr="0029386D">
        <w:rPr>
          <w:sz w:val="22"/>
          <w:szCs w:val="22"/>
        </w:rPr>
        <w:t xml:space="preserve">. </w:t>
      </w:r>
      <w:r w:rsidR="00AB26DE">
        <w:rPr>
          <w:rFonts w:cs="Times New Roman"/>
          <w:sz w:val="22"/>
          <w:szCs w:val="22"/>
        </w:rPr>
        <w:t>§</w:t>
      </w:r>
      <w:r w:rsidR="00AB26DE">
        <w:rPr>
          <w:sz w:val="22"/>
          <w:szCs w:val="22"/>
        </w:rPr>
        <w:t xml:space="preserve"> 9 pkt. 3- Ze względu na specyfikę sprawozdań z badań nie mogą być one publikowane tylko w części, nie może być także zmieniana ich treść</w:t>
      </w:r>
      <w:r>
        <w:rPr>
          <w:sz w:val="22"/>
          <w:szCs w:val="22"/>
        </w:rPr>
        <w:t xml:space="preserve">? </w:t>
      </w:r>
    </w:p>
    <w:p w14:paraId="6A84E69C" w14:textId="77777777" w:rsidR="006F34A9" w:rsidRPr="0029386D" w:rsidRDefault="006F34A9" w:rsidP="00416266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29386D">
        <w:rPr>
          <w:b/>
          <w:bCs/>
          <w:sz w:val="22"/>
          <w:szCs w:val="22"/>
        </w:rPr>
        <w:t xml:space="preserve">Odpowiedź: </w:t>
      </w:r>
    </w:p>
    <w:p w14:paraId="078FEF67" w14:textId="57EB604D" w:rsidR="006F34A9" w:rsidRPr="00477C5B" w:rsidRDefault="001E470E" w:rsidP="00416266">
      <w:pPr>
        <w:pStyle w:val="Textbod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Zamawiający musi wywiązywać się z obowiązku przekazywania wyników badań odpowiednim organom, jak również może je publikować i udostępniać w ramach ustawy z dnia 6 września 2001 r. o dostępie do informacji publicznej (Dz. U. z 2022 r., poz. 902 z późn. zm.)</w:t>
      </w:r>
    </w:p>
    <w:p w14:paraId="37432B91" w14:textId="77777777" w:rsidR="00416266" w:rsidRDefault="00715740" w:rsidP="005E186A">
      <w:pPr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</w:rPr>
        <w:tab/>
      </w:r>
      <w:r w:rsidRPr="0029386D">
        <w:rPr>
          <w:rFonts w:ascii="Times New Roman" w:hAnsi="Times New Roman" w:cs="Times New Roman"/>
          <w:b/>
          <w:bCs/>
        </w:rPr>
        <w:tab/>
      </w:r>
    </w:p>
    <w:p w14:paraId="26EB255B" w14:textId="77777777" w:rsidR="00715740" w:rsidRPr="0029386D" w:rsidRDefault="00715740" w:rsidP="00416266">
      <w:pPr>
        <w:ind w:left="5664" w:firstLine="708"/>
        <w:jc w:val="both"/>
        <w:rPr>
          <w:rFonts w:ascii="Times New Roman" w:hAnsi="Times New Roman" w:cs="Times New Roman"/>
          <w:b/>
          <w:bCs/>
        </w:rPr>
      </w:pPr>
      <w:r w:rsidRPr="0029386D">
        <w:rPr>
          <w:rFonts w:ascii="Times New Roman" w:hAnsi="Times New Roman" w:cs="Times New Roman"/>
          <w:b/>
          <w:bCs/>
        </w:rPr>
        <w:t>Z poważaniem</w:t>
      </w:r>
    </w:p>
    <w:sectPr w:rsidR="00715740" w:rsidRPr="0029386D" w:rsidSect="00477C5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207A"/>
    <w:multiLevelType w:val="hybridMultilevel"/>
    <w:tmpl w:val="DF76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74766"/>
    <w:multiLevelType w:val="multilevel"/>
    <w:tmpl w:val="D3BC75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1229611876">
    <w:abstractNumId w:val="1"/>
  </w:num>
  <w:num w:numId="2" w16cid:durableId="122521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6A"/>
    <w:rsid w:val="001E470E"/>
    <w:rsid w:val="0029386D"/>
    <w:rsid w:val="00416266"/>
    <w:rsid w:val="00477C5B"/>
    <w:rsid w:val="00480A98"/>
    <w:rsid w:val="004D5C23"/>
    <w:rsid w:val="00564417"/>
    <w:rsid w:val="005E186A"/>
    <w:rsid w:val="00642708"/>
    <w:rsid w:val="006E6554"/>
    <w:rsid w:val="006F34A9"/>
    <w:rsid w:val="00701A58"/>
    <w:rsid w:val="00715740"/>
    <w:rsid w:val="00A20882"/>
    <w:rsid w:val="00AB26DE"/>
    <w:rsid w:val="00CD63F0"/>
    <w:rsid w:val="00D66F6E"/>
    <w:rsid w:val="00F33BE1"/>
    <w:rsid w:val="00F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462E"/>
  <w15:chartTrackingRefBased/>
  <w15:docId w15:val="{39249193-E466-49BE-8B9B-068C9BF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186A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E186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cp:lastPrinted>2023-03-28T07:49:00Z</cp:lastPrinted>
  <dcterms:created xsi:type="dcterms:W3CDTF">2023-03-28T08:10:00Z</dcterms:created>
  <dcterms:modified xsi:type="dcterms:W3CDTF">2023-03-28T08:10:00Z</dcterms:modified>
</cp:coreProperties>
</file>