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0B61" w14:textId="39E2E186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3B41C0">
        <w:rPr>
          <w:rFonts w:eastAsia="Tahoma" w:cs="Times New Roman"/>
          <w:b/>
          <w:sz w:val="22"/>
          <w:szCs w:val="22"/>
        </w:rPr>
        <w:t>.1 – część 1</w:t>
      </w:r>
    </w:p>
    <w:p w14:paraId="4EBB43A8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011F5F73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2B9D62F8" w14:textId="77777777" w:rsidR="00F961DA" w:rsidRPr="00F961DA" w:rsidRDefault="00F961DA" w:rsidP="00F961DA"/>
    <w:p w14:paraId="4FEA93AB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752FE8B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9FF91B1" w14:textId="77777777"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14:paraId="6C850BA4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471C725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295B2C7A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9C618F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2FB9857E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B42F59B" w14:textId="77777777"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52D53C69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597B60C9" w14:textId="2BBC1E37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w przedmiocie </w:t>
      </w:r>
      <w:r w:rsidR="00585FA8">
        <w:rPr>
          <w:rFonts w:eastAsia="Tahoma" w:cs="Times New Roman"/>
          <w:b/>
          <w:bCs/>
          <w:sz w:val="22"/>
          <w:szCs w:val="22"/>
        </w:rPr>
        <w:t xml:space="preserve">pn.: </w:t>
      </w:r>
      <w:r w:rsidR="00585FA8" w:rsidRPr="00BE42AC">
        <w:rPr>
          <w:rFonts w:eastAsia="Times New Roman"/>
        </w:rPr>
        <w:t>„</w:t>
      </w:r>
      <w:r w:rsidR="00585FA8">
        <w:rPr>
          <w:b/>
          <w:bCs/>
        </w:rPr>
        <w:t>Letnie utrzymanie dróg żwirowych na terenie gminy Gołdap</w:t>
      </w:r>
      <w:r w:rsidR="00585FA8" w:rsidRPr="00BE42AC">
        <w:rPr>
          <w:b/>
          <w:bCs/>
        </w:rPr>
        <w:t>”</w:t>
      </w:r>
      <w:r w:rsidR="00585FA8">
        <w:rPr>
          <w:b/>
          <w:bCs/>
        </w:rPr>
        <w:t xml:space="preserve"> </w:t>
      </w:r>
      <w:r w:rsidR="00585FA8" w:rsidRPr="00BE42AC">
        <w:rPr>
          <w:b/>
          <w:bCs/>
        </w:rPr>
        <w:t xml:space="preserve">w zakresie </w:t>
      </w:r>
      <w:r w:rsidR="00585FA8">
        <w:rPr>
          <w:b/>
          <w:u w:val="single"/>
        </w:rPr>
        <w:t>dostawy kruszywa drogowego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BE7B1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w zakresie określonym</w:t>
      </w:r>
      <w:r w:rsid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6D3CD449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51A8E97B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5812025A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45F11B66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4DB4F6B0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3268A796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73F203AD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tbl>
      <w:tblPr>
        <w:tblStyle w:val="Tabela-Siatka"/>
        <w:tblW w:w="9677" w:type="dxa"/>
        <w:jc w:val="center"/>
        <w:tblLook w:val="04A0" w:firstRow="1" w:lastRow="0" w:firstColumn="1" w:lastColumn="0" w:noHBand="0" w:noVBand="1"/>
      </w:tblPr>
      <w:tblGrid>
        <w:gridCol w:w="563"/>
        <w:gridCol w:w="3339"/>
        <w:gridCol w:w="839"/>
        <w:gridCol w:w="1535"/>
        <w:gridCol w:w="1908"/>
        <w:gridCol w:w="1493"/>
      </w:tblGrid>
      <w:tr w:rsidR="00585FA8" w14:paraId="62A92E42" w14:textId="77777777" w:rsidTr="005F70EF">
        <w:trPr>
          <w:jc w:val="center"/>
        </w:trPr>
        <w:tc>
          <w:tcPr>
            <w:tcW w:w="563" w:type="dxa"/>
            <w:vAlign w:val="center"/>
          </w:tcPr>
          <w:p w14:paraId="2683EA0D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Lp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39" w:type="dxa"/>
            <w:vAlign w:val="center"/>
          </w:tcPr>
          <w:p w14:paraId="2DB6C546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39" w:type="dxa"/>
            <w:vAlign w:val="center"/>
          </w:tcPr>
          <w:p w14:paraId="57BACC05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J-M</w:t>
            </w:r>
          </w:p>
        </w:tc>
        <w:tc>
          <w:tcPr>
            <w:tcW w:w="1535" w:type="dxa"/>
            <w:vAlign w:val="center"/>
          </w:tcPr>
          <w:p w14:paraId="3431C17F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Prognozowana/</w:t>
            </w:r>
          </w:p>
          <w:p w14:paraId="73D8EB44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gramStart"/>
            <w:r w:rsidRPr="00585FA8">
              <w:rPr>
                <w:b/>
                <w:sz w:val="20"/>
                <w:szCs w:val="20"/>
              </w:rPr>
              <w:t>szacowana  ilość</w:t>
            </w:r>
            <w:proofErr w:type="gramEnd"/>
          </w:p>
        </w:tc>
        <w:tc>
          <w:tcPr>
            <w:tcW w:w="1908" w:type="dxa"/>
            <w:vAlign w:val="center"/>
          </w:tcPr>
          <w:p w14:paraId="63C69081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Cena jednostkowa</w:t>
            </w:r>
          </w:p>
          <w:p w14:paraId="53A287FE" w14:textId="77777777" w:rsidR="00585FA8" w:rsidRPr="00585FA8" w:rsidRDefault="00585FA8" w:rsidP="00585FA8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(wraz z podatkiem VAT)</w:t>
            </w:r>
          </w:p>
        </w:tc>
        <w:tc>
          <w:tcPr>
            <w:tcW w:w="1493" w:type="dxa"/>
            <w:vAlign w:val="center"/>
          </w:tcPr>
          <w:p w14:paraId="1D480107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Wartość</w:t>
            </w:r>
          </w:p>
          <w:p w14:paraId="6E5C36A4" w14:textId="77777777" w:rsidR="00585FA8" w:rsidRPr="00585FA8" w:rsidRDefault="00585FA8" w:rsidP="00E260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(kol.4 x kol. 5)</w:t>
            </w:r>
          </w:p>
        </w:tc>
      </w:tr>
      <w:tr w:rsidR="00585FA8" w14:paraId="4C4D3B6D" w14:textId="77777777" w:rsidTr="005F70EF">
        <w:trPr>
          <w:jc w:val="center"/>
        </w:trPr>
        <w:tc>
          <w:tcPr>
            <w:tcW w:w="563" w:type="dxa"/>
          </w:tcPr>
          <w:p w14:paraId="0F607D69" w14:textId="77777777" w:rsidR="00585FA8" w:rsidRDefault="00585FA8" w:rsidP="00E260DC">
            <w:pPr>
              <w:pStyle w:val="TableContents"/>
              <w:jc w:val="center"/>
            </w:pPr>
            <w:r>
              <w:t>1</w:t>
            </w:r>
            <w:r w:rsidR="005F70EF">
              <w:t>.</w:t>
            </w:r>
          </w:p>
        </w:tc>
        <w:tc>
          <w:tcPr>
            <w:tcW w:w="3339" w:type="dxa"/>
          </w:tcPr>
          <w:p w14:paraId="03B7DA0C" w14:textId="77777777" w:rsidR="00585FA8" w:rsidRDefault="00585FA8" w:rsidP="00E260DC">
            <w:pPr>
              <w:pStyle w:val="TableContents"/>
              <w:jc w:val="center"/>
            </w:pPr>
            <w:r>
              <w:t>2</w:t>
            </w:r>
            <w:r w:rsidR="005F70EF">
              <w:t>.</w:t>
            </w:r>
          </w:p>
        </w:tc>
        <w:tc>
          <w:tcPr>
            <w:tcW w:w="839" w:type="dxa"/>
          </w:tcPr>
          <w:p w14:paraId="3F34BAFA" w14:textId="77777777" w:rsidR="00585FA8" w:rsidRDefault="00585FA8" w:rsidP="00E260DC">
            <w:pPr>
              <w:pStyle w:val="TableContents"/>
              <w:jc w:val="center"/>
            </w:pPr>
            <w:r>
              <w:t>3</w:t>
            </w:r>
            <w:r w:rsidR="005F70EF">
              <w:t>.</w:t>
            </w:r>
          </w:p>
        </w:tc>
        <w:tc>
          <w:tcPr>
            <w:tcW w:w="1535" w:type="dxa"/>
          </w:tcPr>
          <w:p w14:paraId="64F5E0A2" w14:textId="77777777" w:rsidR="00585FA8" w:rsidRDefault="00585FA8" w:rsidP="00E260DC">
            <w:pPr>
              <w:pStyle w:val="TableContents"/>
              <w:jc w:val="center"/>
            </w:pPr>
            <w:r>
              <w:t>4</w:t>
            </w:r>
            <w:r w:rsidR="005F70EF">
              <w:t>.</w:t>
            </w:r>
          </w:p>
        </w:tc>
        <w:tc>
          <w:tcPr>
            <w:tcW w:w="1908" w:type="dxa"/>
          </w:tcPr>
          <w:p w14:paraId="47B7A28F" w14:textId="77777777" w:rsidR="00585FA8" w:rsidRDefault="00585FA8" w:rsidP="00E260DC">
            <w:pPr>
              <w:pStyle w:val="TableContents"/>
              <w:jc w:val="center"/>
            </w:pPr>
            <w:r>
              <w:t>5</w:t>
            </w:r>
            <w:r w:rsidR="005F70EF">
              <w:t>.</w:t>
            </w:r>
          </w:p>
        </w:tc>
        <w:tc>
          <w:tcPr>
            <w:tcW w:w="1493" w:type="dxa"/>
          </w:tcPr>
          <w:p w14:paraId="6AE41D84" w14:textId="77777777" w:rsidR="00585FA8" w:rsidRDefault="00585FA8" w:rsidP="00E260DC">
            <w:pPr>
              <w:pStyle w:val="TableContents"/>
              <w:jc w:val="center"/>
            </w:pPr>
            <w:r>
              <w:t>6</w:t>
            </w:r>
            <w:r w:rsidR="005F70EF">
              <w:t>.</w:t>
            </w:r>
          </w:p>
        </w:tc>
      </w:tr>
      <w:tr w:rsidR="00585FA8" w14:paraId="67A615A4" w14:textId="77777777" w:rsidTr="005F70EF">
        <w:trPr>
          <w:jc w:val="center"/>
        </w:trPr>
        <w:tc>
          <w:tcPr>
            <w:tcW w:w="563" w:type="dxa"/>
            <w:vAlign w:val="center"/>
          </w:tcPr>
          <w:p w14:paraId="49EDA2C8" w14:textId="77777777" w:rsidR="00585FA8" w:rsidRDefault="00585FA8" w:rsidP="00E260DC">
            <w:pPr>
              <w:pStyle w:val="TableContents"/>
              <w:jc w:val="center"/>
            </w:pPr>
            <w:r>
              <w:t>1</w:t>
            </w:r>
            <w:r w:rsidR="005F70EF">
              <w:t>.</w:t>
            </w:r>
          </w:p>
        </w:tc>
        <w:tc>
          <w:tcPr>
            <w:tcW w:w="3339" w:type="dxa"/>
          </w:tcPr>
          <w:p w14:paraId="3C8AB8DC" w14:textId="77777777" w:rsidR="00585FA8" w:rsidRDefault="00585FA8" w:rsidP="00E260DC">
            <w:pPr>
              <w:pStyle w:val="Standard"/>
              <w:tabs>
                <w:tab w:val="left" w:pos="-726"/>
              </w:tabs>
              <w:autoSpaceDE w:val="0"/>
              <w:ind w:left="-13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Dostawa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pospółki o frakcji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0-31,5 mm z 50 % zawartością kruszywa łamanego na drogi gminne</w:t>
            </w:r>
          </w:p>
        </w:tc>
        <w:tc>
          <w:tcPr>
            <w:tcW w:w="839" w:type="dxa"/>
            <w:vAlign w:val="center"/>
          </w:tcPr>
          <w:p w14:paraId="30E2A079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0132FF8D" w14:textId="77777777" w:rsidR="00585FA8" w:rsidRDefault="00585FA8" w:rsidP="00E260DC">
            <w:pPr>
              <w:pStyle w:val="TableContents"/>
              <w:jc w:val="center"/>
            </w:pPr>
            <w:r>
              <w:t>830</w:t>
            </w:r>
          </w:p>
        </w:tc>
        <w:tc>
          <w:tcPr>
            <w:tcW w:w="1908" w:type="dxa"/>
            <w:vAlign w:val="center"/>
          </w:tcPr>
          <w:p w14:paraId="1C82838A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55FD0B44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79A97E0C" w14:textId="77777777" w:rsidTr="005F70EF">
        <w:trPr>
          <w:jc w:val="center"/>
        </w:trPr>
        <w:tc>
          <w:tcPr>
            <w:tcW w:w="563" w:type="dxa"/>
            <w:vAlign w:val="center"/>
          </w:tcPr>
          <w:p w14:paraId="69992651" w14:textId="77777777" w:rsidR="00585FA8" w:rsidRDefault="00585FA8" w:rsidP="00E260DC">
            <w:pPr>
              <w:pStyle w:val="TableContents"/>
              <w:jc w:val="center"/>
            </w:pPr>
            <w:r>
              <w:t>2</w:t>
            </w:r>
            <w:r w:rsidR="005F70EF">
              <w:t>.</w:t>
            </w:r>
          </w:p>
        </w:tc>
        <w:tc>
          <w:tcPr>
            <w:tcW w:w="3339" w:type="dxa"/>
          </w:tcPr>
          <w:p w14:paraId="335FE74A" w14:textId="77777777" w:rsidR="00585FA8" w:rsidRDefault="00585FA8" w:rsidP="00E260DC">
            <w:pPr>
              <w:pStyle w:val="Standard"/>
              <w:tabs>
                <w:tab w:val="left" w:pos="-726"/>
              </w:tabs>
              <w:autoSpaceDE w:val="0"/>
              <w:ind w:left="-13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Dostawa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pospółki o frakcji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0-31,5 mm z 50 % zawartością kruszywa łamanego na drogi gminne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z rozplantowaniem</w:t>
            </w:r>
          </w:p>
        </w:tc>
        <w:tc>
          <w:tcPr>
            <w:tcW w:w="839" w:type="dxa"/>
            <w:vAlign w:val="center"/>
          </w:tcPr>
          <w:p w14:paraId="0138D103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7BB70C5F" w14:textId="77777777" w:rsidR="00585FA8" w:rsidRDefault="00585FA8" w:rsidP="00E260DC">
            <w:pPr>
              <w:pStyle w:val="TableContents"/>
              <w:jc w:val="center"/>
            </w:pPr>
            <w:r>
              <w:t>2 500</w:t>
            </w:r>
          </w:p>
        </w:tc>
        <w:tc>
          <w:tcPr>
            <w:tcW w:w="1908" w:type="dxa"/>
            <w:vAlign w:val="center"/>
          </w:tcPr>
          <w:p w14:paraId="38627FC4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35CC4CC2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6B0CEADC" w14:textId="77777777" w:rsidTr="005F70EF">
        <w:trPr>
          <w:jc w:val="center"/>
        </w:trPr>
        <w:tc>
          <w:tcPr>
            <w:tcW w:w="563" w:type="dxa"/>
            <w:vAlign w:val="center"/>
          </w:tcPr>
          <w:p w14:paraId="76558ED0" w14:textId="77777777" w:rsidR="00585FA8" w:rsidRDefault="00585FA8" w:rsidP="00E260DC">
            <w:pPr>
              <w:pStyle w:val="TableContents"/>
              <w:jc w:val="center"/>
            </w:pPr>
            <w:r>
              <w:t>3</w:t>
            </w:r>
            <w:r w:rsidR="005F70EF">
              <w:t>.</w:t>
            </w:r>
          </w:p>
        </w:tc>
        <w:tc>
          <w:tcPr>
            <w:tcW w:w="3339" w:type="dxa"/>
          </w:tcPr>
          <w:p w14:paraId="4B54B686" w14:textId="77777777" w:rsidR="00585FA8" w:rsidRDefault="00585FA8" w:rsidP="00E260DC">
            <w:pPr>
              <w:pStyle w:val="Standard"/>
              <w:tabs>
                <w:tab w:val="left" w:pos="-726"/>
              </w:tabs>
              <w:autoSpaceDE w:val="0"/>
              <w:ind w:left="-13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Dostawa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pospółki o frakcji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0-31,5 mm z 50 % zawartością kruszywa łamanego na drogi gminne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z rozplantowaniem ręcznym</w:t>
            </w:r>
          </w:p>
        </w:tc>
        <w:tc>
          <w:tcPr>
            <w:tcW w:w="839" w:type="dxa"/>
            <w:vAlign w:val="center"/>
          </w:tcPr>
          <w:p w14:paraId="0BEB215A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566B3809" w14:textId="77777777" w:rsidR="00585FA8" w:rsidRDefault="00585FA8" w:rsidP="00E260DC">
            <w:pPr>
              <w:pStyle w:val="TableContents"/>
              <w:jc w:val="center"/>
            </w:pPr>
            <w:r>
              <w:t>200</w:t>
            </w:r>
          </w:p>
        </w:tc>
        <w:tc>
          <w:tcPr>
            <w:tcW w:w="1908" w:type="dxa"/>
            <w:vAlign w:val="center"/>
          </w:tcPr>
          <w:p w14:paraId="6A518FE7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560A7A91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798E0A11" w14:textId="77777777" w:rsidTr="005F70EF">
        <w:trPr>
          <w:jc w:val="center"/>
        </w:trPr>
        <w:tc>
          <w:tcPr>
            <w:tcW w:w="563" w:type="dxa"/>
            <w:vAlign w:val="center"/>
          </w:tcPr>
          <w:p w14:paraId="699AE01F" w14:textId="77777777" w:rsidR="00585FA8" w:rsidRDefault="00585FA8" w:rsidP="00E260DC">
            <w:pPr>
              <w:pStyle w:val="TableContents"/>
              <w:jc w:val="center"/>
            </w:pPr>
            <w:r>
              <w:t>4</w:t>
            </w:r>
            <w:r w:rsidR="005F70EF">
              <w:t>.</w:t>
            </w:r>
          </w:p>
        </w:tc>
        <w:tc>
          <w:tcPr>
            <w:tcW w:w="3339" w:type="dxa"/>
          </w:tcPr>
          <w:p w14:paraId="7594FC2C" w14:textId="77777777" w:rsidR="00585FA8" w:rsidRDefault="00585FA8" w:rsidP="00E260DC">
            <w:pPr>
              <w:pStyle w:val="Standard"/>
              <w:tabs>
                <w:tab w:val="left" w:pos="-726"/>
              </w:tabs>
              <w:autoSpaceDE w:val="0"/>
              <w:ind w:left="-13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Dostawa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pospółki o frakcji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0-31,5 mm z 50 % zawartością kruszywa łamanego na drogi gminne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z rozplantowaniem ręcznym oraz mechanicznym zgęszczeniem.</w:t>
            </w:r>
          </w:p>
        </w:tc>
        <w:tc>
          <w:tcPr>
            <w:tcW w:w="839" w:type="dxa"/>
            <w:vAlign w:val="center"/>
          </w:tcPr>
          <w:p w14:paraId="6F9B07F0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298C6804" w14:textId="77777777" w:rsidR="00585FA8" w:rsidRDefault="00585FA8" w:rsidP="00E260DC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1908" w:type="dxa"/>
            <w:vAlign w:val="center"/>
          </w:tcPr>
          <w:p w14:paraId="0A7F359A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4D3807BF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2A1C189A" w14:textId="77777777" w:rsidTr="005F70EF">
        <w:trPr>
          <w:jc w:val="center"/>
        </w:trPr>
        <w:tc>
          <w:tcPr>
            <w:tcW w:w="563" w:type="dxa"/>
            <w:vAlign w:val="center"/>
          </w:tcPr>
          <w:p w14:paraId="59252CA7" w14:textId="77777777" w:rsidR="00585FA8" w:rsidRDefault="00585FA8" w:rsidP="00E260DC">
            <w:pPr>
              <w:pStyle w:val="TableContents"/>
              <w:jc w:val="center"/>
            </w:pPr>
            <w:r>
              <w:t>5</w:t>
            </w:r>
            <w:r w:rsidR="005F70EF">
              <w:t>.</w:t>
            </w:r>
          </w:p>
        </w:tc>
        <w:tc>
          <w:tcPr>
            <w:tcW w:w="3339" w:type="dxa"/>
          </w:tcPr>
          <w:p w14:paraId="022EF3E4" w14:textId="77777777" w:rsidR="00585FA8" w:rsidRDefault="00585FA8" w:rsidP="00E260DC">
            <w:pPr>
              <w:pStyle w:val="Standard"/>
              <w:tabs>
                <w:tab w:val="left" w:pos="-698"/>
              </w:tabs>
              <w:autoSpaceDE w:val="0"/>
              <w:ind w:left="15" w:hanging="36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Os Dostawa pospółki o frakcji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0-31,5 mm z 30 % zawartością kruszywa łamanego na drogi gminne z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rozplantowaniem mechanicznym</w:t>
            </w:r>
          </w:p>
        </w:tc>
        <w:tc>
          <w:tcPr>
            <w:tcW w:w="839" w:type="dxa"/>
            <w:vAlign w:val="center"/>
          </w:tcPr>
          <w:p w14:paraId="5E4F108C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1A3AB6D6" w14:textId="77777777" w:rsidR="00585FA8" w:rsidRDefault="00585FA8" w:rsidP="00E260DC">
            <w:pPr>
              <w:pStyle w:val="TableContents"/>
              <w:jc w:val="center"/>
            </w:pPr>
            <w:r>
              <w:t>250</w:t>
            </w:r>
          </w:p>
        </w:tc>
        <w:tc>
          <w:tcPr>
            <w:tcW w:w="1908" w:type="dxa"/>
            <w:vAlign w:val="center"/>
          </w:tcPr>
          <w:p w14:paraId="5984F067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5C079641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1E07BB1A" w14:textId="77777777" w:rsidTr="005F70EF">
        <w:trPr>
          <w:jc w:val="center"/>
        </w:trPr>
        <w:tc>
          <w:tcPr>
            <w:tcW w:w="563" w:type="dxa"/>
            <w:vAlign w:val="center"/>
          </w:tcPr>
          <w:p w14:paraId="12E88F62" w14:textId="77777777" w:rsidR="00585FA8" w:rsidRDefault="00585FA8" w:rsidP="00E260DC">
            <w:pPr>
              <w:pStyle w:val="TableContents"/>
              <w:jc w:val="center"/>
            </w:pPr>
            <w:r>
              <w:t>6</w:t>
            </w:r>
            <w:r w:rsidR="005F70EF">
              <w:t>.</w:t>
            </w:r>
          </w:p>
        </w:tc>
        <w:tc>
          <w:tcPr>
            <w:tcW w:w="3339" w:type="dxa"/>
          </w:tcPr>
          <w:p w14:paraId="7ED1685B" w14:textId="77777777" w:rsidR="00585FA8" w:rsidRDefault="00585FA8" w:rsidP="00E260DC">
            <w:pPr>
              <w:pStyle w:val="Standard"/>
              <w:tabs>
                <w:tab w:val="left" w:pos="-698"/>
              </w:tabs>
              <w:autoSpaceDE w:val="0"/>
              <w:ind w:left="15" w:hanging="36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D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Dostawa pospółki o frakcji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0-31,5 mm             z 30 % zawartością kruszywa łamanego na drogi gminne</w:t>
            </w:r>
          </w:p>
        </w:tc>
        <w:tc>
          <w:tcPr>
            <w:tcW w:w="839" w:type="dxa"/>
            <w:vAlign w:val="center"/>
          </w:tcPr>
          <w:p w14:paraId="429D6F62" w14:textId="77777777" w:rsidR="00585FA8" w:rsidRDefault="00585FA8" w:rsidP="00E260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535" w:type="dxa"/>
            <w:vAlign w:val="center"/>
          </w:tcPr>
          <w:p w14:paraId="2CC6D40D" w14:textId="77777777" w:rsidR="00585FA8" w:rsidRDefault="00585FA8" w:rsidP="00E260DC">
            <w:pPr>
              <w:pStyle w:val="TableContents"/>
              <w:jc w:val="center"/>
            </w:pPr>
            <w:r>
              <w:t>400</w:t>
            </w:r>
          </w:p>
        </w:tc>
        <w:tc>
          <w:tcPr>
            <w:tcW w:w="1908" w:type="dxa"/>
            <w:vAlign w:val="center"/>
          </w:tcPr>
          <w:p w14:paraId="62C1BB35" w14:textId="77777777" w:rsidR="00585FA8" w:rsidRDefault="00585FA8" w:rsidP="00E260DC">
            <w:pPr>
              <w:pStyle w:val="TableContents"/>
              <w:jc w:val="center"/>
            </w:pPr>
          </w:p>
        </w:tc>
        <w:tc>
          <w:tcPr>
            <w:tcW w:w="1493" w:type="dxa"/>
            <w:vAlign w:val="center"/>
          </w:tcPr>
          <w:p w14:paraId="3D37BAD8" w14:textId="77777777" w:rsidR="00585FA8" w:rsidRDefault="00585FA8" w:rsidP="00E260DC">
            <w:pPr>
              <w:pStyle w:val="Standard"/>
              <w:jc w:val="center"/>
            </w:pPr>
          </w:p>
        </w:tc>
      </w:tr>
      <w:tr w:rsidR="00585FA8" w14:paraId="57FB4DFB" w14:textId="77777777" w:rsidTr="005F70EF">
        <w:trPr>
          <w:jc w:val="center"/>
        </w:trPr>
        <w:tc>
          <w:tcPr>
            <w:tcW w:w="8184" w:type="dxa"/>
            <w:gridSpan w:val="5"/>
            <w:vAlign w:val="center"/>
          </w:tcPr>
          <w:p w14:paraId="29A184A0" w14:textId="77777777" w:rsidR="00585FA8" w:rsidRPr="00585FA8" w:rsidRDefault="00585FA8" w:rsidP="00585FA8">
            <w:pPr>
              <w:pStyle w:val="TableContents"/>
              <w:jc w:val="right"/>
              <w:rPr>
                <w:b/>
              </w:rPr>
            </w:pPr>
            <w:r w:rsidRPr="00585FA8">
              <w:rPr>
                <w:b/>
              </w:rPr>
              <w:t>Razem:</w:t>
            </w:r>
          </w:p>
        </w:tc>
        <w:tc>
          <w:tcPr>
            <w:tcW w:w="1493" w:type="dxa"/>
            <w:vAlign w:val="center"/>
          </w:tcPr>
          <w:p w14:paraId="3469C019" w14:textId="77777777" w:rsidR="00585FA8" w:rsidRPr="00585FA8" w:rsidRDefault="00585FA8" w:rsidP="00E260DC">
            <w:pPr>
              <w:pStyle w:val="Standard"/>
              <w:jc w:val="center"/>
              <w:rPr>
                <w:b/>
              </w:rPr>
            </w:pPr>
          </w:p>
        </w:tc>
      </w:tr>
    </w:tbl>
    <w:p w14:paraId="5EEB7A49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0ABF3623" w14:textId="77777777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648C9A9B" w14:textId="77777777" w:rsidR="00585FA8" w:rsidRDefault="00585FA8" w:rsidP="00585FA8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14:paraId="78706F25" w14:textId="6ADFE4A4" w:rsidR="00883EF2" w:rsidRPr="00883EF2" w:rsidRDefault="00585FA8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7D042CF0" w14:textId="77777777" w:rsidR="003B41C0" w:rsidRDefault="00585FA8" w:rsidP="003B41C0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70F34E51" w14:textId="22CBBC51" w:rsidR="007A1315" w:rsidRPr="003B41C0" w:rsidRDefault="00585FA8" w:rsidP="003B41C0">
      <w:pPr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2C2E943E" w14:textId="2919EA8F" w:rsidR="00883EF2" w:rsidRDefault="00585FA8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6</w:t>
      </w:r>
      <w:r w:rsidR="007A1315"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</w:t>
      </w:r>
      <w:r w:rsidR="003B41C0">
        <w:rPr>
          <w:rFonts w:cs="Times New Roman"/>
          <w:sz w:val="22"/>
          <w:szCs w:val="22"/>
          <w:lang w:eastAsia="hi-IN"/>
        </w:rPr>
        <w:t xml:space="preserve"> </w:t>
      </w:r>
      <w:r w:rsidR="007A1315" w:rsidRPr="003B41C0">
        <w:rPr>
          <w:rFonts w:cs="Times New Roman"/>
          <w:color w:val="000000" w:themeColor="text1"/>
          <w:sz w:val="22"/>
          <w:szCs w:val="22"/>
          <w:lang w:eastAsia="hi-IN"/>
        </w:rPr>
        <w:t>i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przypadku wyboru naszej oferty, </w:t>
      </w:r>
      <w:r w:rsidR="003B41C0">
        <w:rPr>
          <w:rFonts w:cs="Times New Roman"/>
          <w:sz w:val="22"/>
          <w:szCs w:val="22"/>
          <w:lang w:eastAsia="hi-IN"/>
        </w:rPr>
        <w:t xml:space="preserve">zobowiązujemy się </w:t>
      </w:r>
      <w:r w:rsidR="007A1315" w:rsidRPr="00883EF2">
        <w:rPr>
          <w:rFonts w:cs="Times New Roman"/>
          <w:sz w:val="22"/>
          <w:szCs w:val="22"/>
          <w:lang w:eastAsia="hi-IN"/>
        </w:rPr>
        <w:t>do zawarcia umowy na warunkach w nich określonych oraz zgodnie z niniejszą ofertą.</w:t>
      </w:r>
    </w:p>
    <w:p w14:paraId="11F9D735" w14:textId="77777777" w:rsidR="007A1315" w:rsidRPr="00883EF2" w:rsidRDefault="00585FA8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7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38C1C713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7CFEEDEE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5AFAAEFB" w14:textId="77777777" w:rsidR="007A1315" w:rsidRPr="00883EF2" w:rsidRDefault="00585FA8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8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5E17C632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511B6566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230DCFDA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63EB90D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501201BA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5DD92F10" w14:textId="5911F248" w:rsidR="007A1315" w:rsidRPr="004127A7" w:rsidRDefault="006C707D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9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6FEF5845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29C58D5C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1ACCBA8C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3B1D4235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6C81D1AE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B55E5AA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39588280" w14:textId="77777777" w:rsidR="006C707D" w:rsidRPr="00EC6483" w:rsidRDefault="006C707D" w:rsidP="006C707D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B9729FC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31328E3A" w14:textId="14A109CE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6C707D">
        <w:rPr>
          <w:color w:val="000000"/>
          <w:sz w:val="22"/>
          <w:szCs w:val="22"/>
        </w:rPr>
        <w:t>0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</w:t>
      </w:r>
      <w:r w:rsidR="006C707D">
        <w:rPr>
          <w:color w:val="000000"/>
          <w:sz w:val="22"/>
          <w:szCs w:val="22"/>
        </w:rPr>
        <w:t xml:space="preserve">                </w:t>
      </w:r>
      <w:r w:rsidRPr="004127A7">
        <w:rPr>
          <w:color w:val="000000"/>
          <w:sz w:val="22"/>
          <w:szCs w:val="22"/>
        </w:rPr>
        <w:t>o udzielenie zamówienia publicznego w niniejszym postępowaniu</w:t>
      </w:r>
      <w:r w:rsidRPr="004127A7">
        <w:rPr>
          <w:sz w:val="22"/>
          <w:szCs w:val="22"/>
        </w:rPr>
        <w:t>*</w:t>
      </w:r>
    </w:p>
    <w:p w14:paraId="7B870D33" w14:textId="6CCA6E8F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</w:t>
      </w:r>
      <w:r w:rsidR="006C707D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04.05.2016, str. 1). </w:t>
      </w:r>
    </w:p>
    <w:p w14:paraId="07125E55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B99FA5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7A2E62B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C2743F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608D13C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1F3C1C9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6021DD9E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0E3FCD8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0BD0A7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2F4831B5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7FA7AD7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5EB79237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437120EC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608C883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7A012E11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003D7E4E" w14:textId="77777777" w:rsidR="006C707D" w:rsidRDefault="006C707D" w:rsidP="007A1315">
      <w:pPr>
        <w:spacing w:after="120"/>
        <w:rPr>
          <w:rFonts w:eastAsia="Times New Roman" w:cs="Arial"/>
          <w:b/>
          <w:iCs/>
          <w:sz w:val="20"/>
          <w:szCs w:val="20"/>
          <w:u w:val="single"/>
        </w:rPr>
      </w:pPr>
    </w:p>
    <w:p w14:paraId="1A513245" w14:textId="2D005159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380250B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BDF598A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527AF3E6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1EBA68E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586173EB" w14:textId="77777777" w:rsidR="007A1315" w:rsidRDefault="007A1315" w:rsidP="007A1315">
      <w:pPr>
        <w:rPr>
          <w:sz w:val="18"/>
          <w:szCs w:val="18"/>
          <w:lang w:eastAsia="hi-IN"/>
        </w:rPr>
      </w:pPr>
    </w:p>
    <w:p w14:paraId="29C00578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4FAB9EC3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5D3E08D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20E4166E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6D57F89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0DE378C3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152D5F54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6A74AAD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5A825AC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BE33537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5EA905C8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2F873F89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16B7025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3AE08CE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7D0D73BA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724F25CC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A4D4E6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2DCCCE94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048C4357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618DE11E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EC2EEE3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17A35A8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39E2E897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4A18A989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65616E1B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10D3293E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66053D3C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2B88DA5D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46AE6DC0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4114B5D6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12146EFF" w14:textId="77777777" w:rsidR="006C707D" w:rsidRDefault="006C707D" w:rsidP="007A1315">
      <w:pPr>
        <w:rPr>
          <w:b/>
          <w:bCs/>
          <w:i/>
          <w:iCs/>
          <w:lang w:eastAsia="hi-IN"/>
        </w:rPr>
      </w:pPr>
    </w:p>
    <w:p w14:paraId="2DA8F283" w14:textId="5290A4F0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456C53E5" w14:textId="77777777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67DB5CE5" w14:textId="77777777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65879BD3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1E71D74E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105D8329" w14:textId="77777777" w:rsidR="007A1315" w:rsidRDefault="007A1315" w:rsidP="007A1315"/>
    <w:p w14:paraId="6E7D7BBB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FEAA" w14:textId="77777777" w:rsidR="00CE6ACD" w:rsidRDefault="00CE6ACD" w:rsidP="007A1315">
      <w:r>
        <w:separator/>
      </w:r>
    </w:p>
  </w:endnote>
  <w:endnote w:type="continuationSeparator" w:id="0">
    <w:p w14:paraId="523F29C7" w14:textId="77777777" w:rsidR="00CE6ACD" w:rsidRDefault="00CE6ACD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3FF2" w14:textId="77777777" w:rsidR="00323F05" w:rsidRDefault="00CE6AC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9D85" w14:textId="77777777" w:rsidR="00CE6ACD" w:rsidRDefault="00CE6ACD" w:rsidP="007A1315">
      <w:r>
        <w:separator/>
      </w:r>
    </w:p>
  </w:footnote>
  <w:footnote w:type="continuationSeparator" w:id="0">
    <w:p w14:paraId="3929697A" w14:textId="77777777" w:rsidR="00CE6ACD" w:rsidRDefault="00CE6ACD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956D" w14:textId="77777777" w:rsidR="00BB6EFF" w:rsidRPr="007A1315" w:rsidRDefault="00CE6ACD" w:rsidP="007C1903">
    <w:pPr>
      <w:pStyle w:val="Nagwek"/>
      <w:jc w:val="center"/>
      <w:rPr>
        <w:sz w:val="16"/>
        <w:szCs w:val="16"/>
      </w:rPr>
    </w:pPr>
  </w:p>
  <w:p w14:paraId="24AA699D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0D6ABD"/>
    <w:rsid w:val="002079CA"/>
    <w:rsid w:val="00207F63"/>
    <w:rsid w:val="003B41C0"/>
    <w:rsid w:val="003B5D50"/>
    <w:rsid w:val="003D0B56"/>
    <w:rsid w:val="004127A7"/>
    <w:rsid w:val="0054752B"/>
    <w:rsid w:val="00585FA8"/>
    <w:rsid w:val="005C4228"/>
    <w:rsid w:val="005F70EF"/>
    <w:rsid w:val="00632F9B"/>
    <w:rsid w:val="006C707D"/>
    <w:rsid w:val="006D0D7B"/>
    <w:rsid w:val="00765F2E"/>
    <w:rsid w:val="00783D16"/>
    <w:rsid w:val="007A1315"/>
    <w:rsid w:val="007B1406"/>
    <w:rsid w:val="00883EF2"/>
    <w:rsid w:val="0096758B"/>
    <w:rsid w:val="00AC53B0"/>
    <w:rsid w:val="00BE7B12"/>
    <w:rsid w:val="00C2127A"/>
    <w:rsid w:val="00C2743F"/>
    <w:rsid w:val="00C86F5E"/>
    <w:rsid w:val="00C96075"/>
    <w:rsid w:val="00CE297F"/>
    <w:rsid w:val="00CE6ACD"/>
    <w:rsid w:val="00CE7551"/>
    <w:rsid w:val="00CF3CE8"/>
    <w:rsid w:val="00D0439D"/>
    <w:rsid w:val="00E06261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259FC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585FA8"/>
    <w:pPr>
      <w:suppressLineNumbers/>
    </w:pPr>
  </w:style>
  <w:style w:type="table" w:styleId="Tabela-Siatka">
    <w:name w:val="Table Grid"/>
    <w:basedOn w:val="Standardowy"/>
    <w:uiPriority w:val="59"/>
    <w:rsid w:val="0058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4</cp:revision>
  <dcterms:created xsi:type="dcterms:W3CDTF">2022-04-20T11:19:00Z</dcterms:created>
  <dcterms:modified xsi:type="dcterms:W3CDTF">2022-04-20T11:24:00Z</dcterms:modified>
</cp:coreProperties>
</file>