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56A3" w14:textId="426A83F6" w:rsidR="00E62B02" w:rsidRDefault="004213A4">
      <w:pPr>
        <w:pStyle w:val="Standard"/>
        <w:jc w:val="right"/>
        <w:rPr>
          <w:rFonts w:eastAsia="Times New Roman" w:cs="Times New Roman"/>
          <w:sz w:val="22"/>
          <w:szCs w:val="22"/>
          <w:lang w:bidi="ar-SA"/>
        </w:rPr>
      </w:pPr>
      <w:bookmarkStart w:id="0" w:name="_Hlk93911059"/>
      <w:bookmarkEnd w:id="0"/>
      <w:r>
        <w:rPr>
          <w:rFonts w:eastAsia="Times New Roman" w:cs="Times New Roman"/>
          <w:lang w:bidi="ar-SA"/>
        </w:rPr>
        <w:t xml:space="preserve">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                                  </w:t>
      </w:r>
    </w:p>
    <w:p w14:paraId="61C16C70" w14:textId="77777777" w:rsidR="00E62B02" w:rsidRDefault="00E62B02">
      <w:pPr>
        <w:pStyle w:val="Standard"/>
        <w:jc w:val="right"/>
        <w:rPr>
          <w:rFonts w:eastAsia="Times New Roman" w:cs="Times New Roman"/>
          <w:sz w:val="22"/>
          <w:szCs w:val="22"/>
          <w:lang w:bidi="ar-SA"/>
        </w:rPr>
      </w:pPr>
    </w:p>
    <w:p w14:paraId="016A3A97" w14:textId="1FE57182" w:rsidR="00E62B02" w:rsidRDefault="00E62B02">
      <w:pPr>
        <w:pStyle w:val="Standard"/>
        <w:jc w:val="right"/>
        <w:rPr>
          <w:rFonts w:eastAsia="Times New Roman" w:cs="Times New Roman"/>
          <w:sz w:val="22"/>
          <w:szCs w:val="22"/>
          <w:lang w:bidi="ar-SA"/>
        </w:rPr>
      </w:pPr>
      <w:bookmarkStart w:id="1" w:name="_Hlk92278118"/>
      <w:r w:rsidRPr="005C7DC4">
        <w:rPr>
          <w:noProof/>
        </w:rPr>
        <w:drawing>
          <wp:inline distT="0" distB="0" distL="0" distR="0" wp14:anchorId="6356746A" wp14:editId="55BBC79B">
            <wp:extent cx="1844675" cy="659765"/>
            <wp:effectExtent l="0" t="0" r="317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850804B" w14:textId="4C254B12" w:rsidR="00050AD5" w:rsidRPr="000147E8" w:rsidRDefault="004213A4">
      <w:pPr>
        <w:pStyle w:val="Standard"/>
        <w:jc w:val="right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A462A0">
        <w:rPr>
          <w:rFonts w:eastAsia="Times New Roman" w:cs="Times New Roman"/>
          <w:b/>
          <w:bCs/>
          <w:sz w:val="22"/>
          <w:szCs w:val="22"/>
          <w:lang w:bidi="ar-SA"/>
        </w:rPr>
        <w:t>Załącznik nr</w:t>
      </w:r>
      <w:r w:rsidR="00A462A0" w:rsidRPr="00A462A0">
        <w:rPr>
          <w:rFonts w:eastAsia="Times New Roman" w:cs="Times New Roman"/>
          <w:b/>
          <w:bCs/>
          <w:sz w:val="22"/>
          <w:szCs w:val="22"/>
          <w:lang w:bidi="ar-SA"/>
        </w:rPr>
        <w:t xml:space="preserve"> 17</w:t>
      </w:r>
      <w:r w:rsidR="00A462A0">
        <w:rPr>
          <w:rFonts w:eastAsia="Times New Roman" w:cs="Times New Roman"/>
          <w:sz w:val="22"/>
          <w:szCs w:val="22"/>
          <w:lang w:bidi="ar-SA"/>
        </w:rPr>
        <w:t xml:space="preserve"> -</w:t>
      </w:r>
      <w:r w:rsidR="000147E8">
        <w:rPr>
          <w:rFonts w:eastAsia="Times New Roman" w:cs="Times New Roman"/>
          <w:sz w:val="22"/>
          <w:szCs w:val="22"/>
          <w:lang w:bidi="ar-SA"/>
        </w:rPr>
        <w:t xml:space="preserve"> Projektowane postanowienia umowy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    </w:t>
      </w:r>
    </w:p>
    <w:p w14:paraId="03568615" w14:textId="77777777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9627606" w14:textId="45ED1B92" w:rsidR="00050AD5" w:rsidRPr="000147E8" w:rsidRDefault="004213A4">
      <w:pPr>
        <w:pStyle w:val="Standard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UMOWA </w:t>
      </w:r>
      <w:r w:rsidR="00031AF7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nr</w:t>
      </w:r>
      <w:r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ZP-</w:t>
      </w:r>
      <w:proofErr w:type="gramStart"/>
      <w:r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….</w:t>
      </w:r>
      <w:proofErr w:type="gramEnd"/>
      <w:r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272.........202</w:t>
      </w:r>
      <w:r w:rsidR="00A654E3"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</w:t>
      </w:r>
    </w:p>
    <w:p w14:paraId="415685F8" w14:textId="77777777" w:rsidR="00050AD5" w:rsidRPr="000147E8" w:rsidRDefault="00050AD5">
      <w:pPr>
        <w:pStyle w:val="Standard"/>
        <w:rPr>
          <w:rFonts w:cs="Times New Roman"/>
          <w:sz w:val="22"/>
          <w:szCs w:val="22"/>
        </w:rPr>
      </w:pPr>
    </w:p>
    <w:p w14:paraId="2F5E4101" w14:textId="658283A4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zawarta w dniu …...............202</w:t>
      </w:r>
      <w:r w:rsidR="00BA4F1D" w:rsidRPr="000147E8">
        <w:rPr>
          <w:rFonts w:eastAsia="Times New Roman" w:cs="Times New Roman"/>
          <w:sz w:val="22"/>
          <w:szCs w:val="22"/>
          <w:lang w:bidi="ar-SA"/>
        </w:rPr>
        <w:t>2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r. w Gołdapi, pomiędzy:</w:t>
      </w:r>
    </w:p>
    <w:p w14:paraId="4DF088E5" w14:textId="77777777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1FC0A89D" w14:textId="77777777" w:rsidR="00050AD5" w:rsidRPr="000147E8" w:rsidRDefault="004213A4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3D114655" w14:textId="77777777" w:rsidR="00050AD5" w:rsidRPr="000147E8" w:rsidRDefault="004213A4">
      <w:pPr>
        <w:pStyle w:val="Standard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 w:rsidRPr="000147E8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5AC406AA" w14:textId="77777777" w:rsidR="00050AD5" w:rsidRPr="000147E8" w:rsidRDefault="004213A4">
      <w:pPr>
        <w:pStyle w:val="Standard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D409528" w14:textId="77777777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a</w:t>
      </w:r>
    </w:p>
    <w:p w14:paraId="21A6DA81" w14:textId="3EEBF01E" w:rsidR="00050AD5" w:rsidRPr="000147E8" w:rsidRDefault="004213A4">
      <w:pPr>
        <w:pStyle w:val="Standard"/>
        <w:rPr>
          <w:rFonts w:eastAsia="Times New Roman" w:cs="Times New Roman"/>
          <w:color w:val="000000"/>
          <w:sz w:val="22"/>
          <w:szCs w:val="22"/>
          <w:lang w:bidi="ar-SA"/>
        </w:rPr>
      </w:pP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</w:t>
      </w:r>
      <w:r w:rsidR="00A441B4"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 wpisanym do ............................</w:t>
      </w:r>
      <w:r w:rsidR="00A441B4"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...................... w ..................................</w:t>
      </w:r>
      <w:r w:rsidR="00A441B4" w:rsidRPr="000147E8">
        <w:rPr>
          <w:rFonts w:eastAsia="Times New Roman" w:cs="Times New Roman"/>
          <w:color w:val="000000"/>
          <w:sz w:val="22"/>
          <w:szCs w:val="22"/>
          <w:lang w:bidi="ar-SA"/>
        </w:rPr>
        <w:t>....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 pod nr ...............................................................</w:t>
      </w:r>
      <w:r w:rsidR="00A441B4"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.............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19193878" w14:textId="77777777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reprezentowaną/</w:t>
      </w:r>
      <w:proofErr w:type="spellStart"/>
      <w:r w:rsidRPr="000147E8">
        <w:rPr>
          <w:rFonts w:eastAsia="Times New Roman" w:cs="Times New Roman"/>
          <w:sz w:val="22"/>
          <w:szCs w:val="22"/>
          <w:lang w:bidi="ar-SA"/>
        </w:rPr>
        <w:t>ym</w:t>
      </w:r>
      <w:proofErr w:type="spellEnd"/>
      <w:r w:rsidRPr="000147E8">
        <w:rPr>
          <w:rFonts w:eastAsia="Times New Roman" w:cs="Times New Roman"/>
          <w:sz w:val="22"/>
          <w:szCs w:val="22"/>
          <w:lang w:bidi="ar-SA"/>
        </w:rPr>
        <w:t xml:space="preserve"> przez:</w:t>
      </w:r>
    </w:p>
    <w:p w14:paraId="77981082" w14:textId="77777777" w:rsidR="00050AD5" w:rsidRPr="000147E8" w:rsidRDefault="00050AD5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1FBE3EEB" w14:textId="70F58A98" w:rsidR="00050AD5" w:rsidRPr="000147E8" w:rsidRDefault="00F01EF9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w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wyniku przeprowadzonego postępowania o udzielenie zamówienia publicznego w trybie </w:t>
      </w:r>
      <w:proofErr w:type="gramStart"/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podstawowym, </w:t>
      </w:r>
      <w:r w:rsidR="00982275">
        <w:rPr>
          <w:rFonts w:eastAsia="Times New Roman" w:cs="Times New Roman"/>
          <w:sz w:val="22"/>
          <w:szCs w:val="22"/>
          <w:lang w:bidi="ar-SA"/>
        </w:rPr>
        <w:t xml:space="preserve">  </w:t>
      </w:r>
      <w:proofErr w:type="gramEnd"/>
      <w:r w:rsidR="00982275">
        <w:rPr>
          <w:rFonts w:eastAsia="Times New Roman" w:cs="Times New Roman"/>
          <w:sz w:val="22"/>
          <w:szCs w:val="22"/>
          <w:lang w:bidi="ar-SA"/>
        </w:rPr>
        <w:t xml:space="preserve">     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>o którym mowa w art. 275 pkt. 1 ustawy z dnia 11 września 2019 r. Prawo zamówień publicznych</w:t>
      </w:r>
      <w:r w:rsidR="00982275">
        <w:rPr>
          <w:rFonts w:eastAsia="Times New Roman" w:cs="Times New Roman"/>
          <w:sz w:val="22"/>
          <w:szCs w:val="22"/>
          <w:lang w:bidi="ar-SA"/>
        </w:rPr>
        <w:t xml:space="preserve">                     </w:t>
      </w:r>
      <w:proofErr w:type="gramStart"/>
      <w:r w:rsidR="00982275">
        <w:rPr>
          <w:rFonts w:eastAsia="Times New Roman" w:cs="Times New Roman"/>
          <w:sz w:val="22"/>
          <w:szCs w:val="22"/>
          <w:lang w:bidi="ar-SA"/>
        </w:rPr>
        <w:t xml:space="preserve">  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(</w:t>
      </w:r>
      <w:proofErr w:type="spellStart"/>
      <w:proofErr w:type="gramEnd"/>
      <w:r w:rsidR="004213A4" w:rsidRPr="000147E8"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 w:rsidR="004213A4" w:rsidRPr="000147E8">
        <w:rPr>
          <w:rFonts w:eastAsia="Times New Roman" w:cs="Times New Roman"/>
          <w:sz w:val="22"/>
          <w:szCs w:val="22"/>
          <w:lang w:bidi="ar-SA"/>
        </w:rPr>
        <w:t>.: Dz. U. z 20</w:t>
      </w:r>
      <w:r w:rsidR="004A3CB1" w:rsidRPr="000147E8">
        <w:rPr>
          <w:rFonts w:eastAsia="Times New Roman" w:cs="Times New Roman"/>
          <w:sz w:val="22"/>
          <w:szCs w:val="22"/>
          <w:lang w:bidi="ar-SA"/>
        </w:rPr>
        <w:t>21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4A3CB1" w:rsidRPr="000147E8">
        <w:rPr>
          <w:rFonts w:eastAsia="Times New Roman" w:cs="Times New Roman"/>
          <w:sz w:val="22"/>
          <w:szCs w:val="22"/>
          <w:lang w:bidi="ar-SA"/>
        </w:rPr>
        <w:t>1129</w:t>
      </w:r>
      <w:r w:rsidR="00BA4F1D" w:rsidRPr="000147E8">
        <w:rPr>
          <w:rFonts w:eastAsia="Times New Roman" w:cs="Times New Roman"/>
          <w:sz w:val="22"/>
          <w:szCs w:val="22"/>
          <w:lang w:bidi="ar-SA"/>
        </w:rPr>
        <w:t xml:space="preserve"> ze zm.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080823B" w14:textId="77777777" w:rsidR="00050AD5" w:rsidRPr="000147E8" w:rsidRDefault="004213A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0147E8"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3D10E880" w14:textId="77777777" w:rsidR="00050AD5" w:rsidRPr="000147E8" w:rsidRDefault="00050AD5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4CB452E3" w14:textId="16DC01FD" w:rsidR="00050AD5" w:rsidRPr="00A009EC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wykonania zadanie pn.: „</w:t>
      </w:r>
      <w:r w:rsidR="00BA4F1D" w:rsidRPr="000147E8">
        <w:rPr>
          <w:rFonts w:eastAsia="Times New Roman" w:cs="Times New Roman"/>
          <w:color w:val="000000"/>
          <w:sz w:val="22"/>
          <w:szCs w:val="22"/>
          <w:lang w:bidi="ar-SA"/>
        </w:rPr>
        <w:t>Rozbudowa sieci wodociągowej</w:t>
      </w:r>
      <w:r w:rsidR="00311E36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BA4F1D"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i kanalizacyjnej wraz z przebudową przepompowni ścieków i </w:t>
      </w:r>
      <w:r w:rsidR="00BA4F1D" w:rsidRPr="00A009EC">
        <w:rPr>
          <w:rFonts w:eastAsia="Times New Roman" w:cs="Times New Roman"/>
          <w:color w:val="000000"/>
          <w:sz w:val="22"/>
          <w:szCs w:val="22"/>
          <w:lang w:bidi="ar-SA"/>
        </w:rPr>
        <w:t>kolektora kanalizacji dla potrzeb strefy uzdrowiskowej w Gołdapi</w:t>
      </w:r>
      <w:r w:rsidRPr="00A009EC">
        <w:rPr>
          <w:rFonts w:eastAsia="Times New Roman" w:cs="Times New Roman"/>
          <w:color w:val="000000"/>
          <w:sz w:val="22"/>
          <w:szCs w:val="22"/>
          <w:lang w:bidi="ar-SA"/>
        </w:rPr>
        <w:t>”</w:t>
      </w:r>
      <w:r w:rsidRPr="00A009EC">
        <w:rPr>
          <w:rFonts w:eastAsia="Times New Roman" w:cs="Times New Roman"/>
          <w:iCs/>
          <w:sz w:val="22"/>
          <w:szCs w:val="22"/>
        </w:rPr>
        <w:t xml:space="preserve"> </w:t>
      </w:r>
    </w:p>
    <w:p w14:paraId="3CDCA6E1" w14:textId="77777777" w:rsidR="00050AD5" w:rsidRPr="00A009EC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A009EC">
        <w:rPr>
          <w:rFonts w:eastAsia="Times New Roman" w:cs="Times New Roman"/>
          <w:sz w:val="22"/>
          <w:szCs w:val="22"/>
          <w:lang w:bidi="ar-SA"/>
        </w:rPr>
        <w:t>2. Zakres prac szczegółowo opisany został w dokumentacji projektowej, specyfikacji technicznej wykonania i odbioru robót budowlanych, specyfikacji warunków zamówienia, stanowiących załączniki do niniejszej umowy.</w:t>
      </w:r>
    </w:p>
    <w:p w14:paraId="77FAEC76" w14:textId="77777777" w:rsidR="00050AD5" w:rsidRPr="00A009EC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A009EC"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704E6C31" w14:textId="77777777" w:rsidR="00050AD5" w:rsidRPr="00A009EC" w:rsidRDefault="004213A4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A009EC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                                      </w:t>
      </w:r>
    </w:p>
    <w:p w14:paraId="0B99816D" w14:textId="77777777" w:rsidR="00050AD5" w:rsidRPr="00A009EC" w:rsidRDefault="004213A4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A009EC"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1B06DC2F" w14:textId="77777777" w:rsidR="00050AD5" w:rsidRPr="00A009EC" w:rsidRDefault="004213A4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A009EC"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7139C9A4" w14:textId="77777777" w:rsidR="00050AD5" w:rsidRPr="00A009EC" w:rsidRDefault="00050AD5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0F99F39" w14:textId="77777777" w:rsidR="00050AD5" w:rsidRPr="00A009EC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A009EC"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135E3749" w14:textId="792BD1F1" w:rsidR="00050AD5" w:rsidRPr="00A009EC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A009EC"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FB537E" w:rsidRPr="00A009EC">
        <w:rPr>
          <w:rFonts w:eastAsia="Times New Roman" w:cs="Times New Roman"/>
          <w:b/>
          <w:bCs/>
          <w:sz w:val="22"/>
          <w:szCs w:val="22"/>
          <w:lang w:bidi="ar-SA"/>
        </w:rPr>
        <w:t xml:space="preserve">14 </w:t>
      </w:r>
      <w:r w:rsidR="003139A8" w:rsidRPr="00A009EC">
        <w:rPr>
          <w:rFonts w:eastAsia="Times New Roman" w:cs="Times New Roman"/>
          <w:b/>
          <w:bCs/>
          <w:sz w:val="22"/>
          <w:szCs w:val="22"/>
          <w:lang w:bidi="ar-SA"/>
        </w:rPr>
        <w:t>miesięcy</w:t>
      </w:r>
      <w:r w:rsidR="003139A8" w:rsidRPr="00A009EC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9B3729" w:rsidRPr="00A009EC">
        <w:rPr>
          <w:rFonts w:eastAsia="Times New Roman" w:cs="Times New Roman"/>
          <w:sz w:val="22"/>
          <w:szCs w:val="22"/>
          <w:lang w:bidi="ar-SA"/>
        </w:rPr>
        <w:t>licząc od daty przekazania terenu budowy Wykonawcy</w:t>
      </w:r>
      <w:r w:rsidRPr="00A009EC">
        <w:rPr>
          <w:rFonts w:eastAsia="Times New Roman" w:cs="Times New Roman"/>
          <w:sz w:val="22"/>
          <w:szCs w:val="22"/>
          <w:lang w:bidi="ar-SA"/>
        </w:rPr>
        <w:t xml:space="preserve">. </w:t>
      </w:r>
    </w:p>
    <w:p w14:paraId="207B9C60" w14:textId="52BC8FAD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A009EC">
        <w:rPr>
          <w:rFonts w:eastAsia="Times New Roman" w:cs="Times New Roman"/>
          <w:sz w:val="22"/>
          <w:szCs w:val="22"/>
          <w:lang w:bidi="ar-SA"/>
        </w:rPr>
        <w:t>3. Zmiana umownego terminu zakończenia przedmiotu niniejszej umowy jest możliwa w przypadkach,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określonych w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§ 1</w:t>
      </w:r>
      <w:r w:rsidR="000C55AC">
        <w:rPr>
          <w:rFonts w:eastAsia="Times New Roman" w:cs="Times New Roman"/>
          <w:color w:val="000000"/>
          <w:sz w:val="22"/>
          <w:szCs w:val="22"/>
          <w:lang w:bidi="ar-SA"/>
        </w:rPr>
        <w:t>3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 niniejszej umowy.</w:t>
      </w:r>
    </w:p>
    <w:p w14:paraId="412AD2D6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22E72BEB" w14:textId="7CA8CAB0" w:rsidR="00050AD5" w:rsidRPr="000147E8" w:rsidRDefault="004213A4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</w:t>
      </w:r>
      <w:r w:rsidR="003C457F"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i Wykonawcy</w:t>
      </w:r>
    </w:p>
    <w:p w14:paraId="198C977D" w14:textId="77777777" w:rsidR="00050AD5" w:rsidRPr="000147E8" w:rsidRDefault="00050AD5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419C43F7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3B979BE" w14:textId="6B70C4EC" w:rsidR="00050AD5" w:rsidRPr="000147E8" w:rsidRDefault="007B6B5A" w:rsidP="007B6B5A">
      <w:pPr>
        <w:pStyle w:val="Standard"/>
        <w:tabs>
          <w:tab w:val="left" w:pos="284"/>
        </w:tabs>
        <w:ind w:left="284" w:hanging="142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) wprowadzenie i protokolarne przekazanie Wykonawcy terenu robót, w terminie do 7 dni licząc od </w:t>
      </w:r>
      <w:proofErr w:type="gramStart"/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dnia </w:t>
      </w:r>
      <w:r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>podpisania</w:t>
      </w:r>
      <w:proofErr w:type="gramEnd"/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umowy,</w:t>
      </w:r>
    </w:p>
    <w:p w14:paraId="3D804504" w14:textId="7066A12B" w:rsidR="00050AD5" w:rsidRPr="000147E8" w:rsidRDefault="004213A4" w:rsidP="007B6B5A">
      <w:pPr>
        <w:pStyle w:val="Standard"/>
        <w:tabs>
          <w:tab w:val="left" w:pos="284"/>
        </w:tabs>
        <w:ind w:left="284" w:hanging="142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4163C14F" w14:textId="547124B5" w:rsidR="004A3CB1" w:rsidRPr="000147E8" w:rsidRDefault="004213A4" w:rsidP="007B6B5A">
      <w:pPr>
        <w:pStyle w:val="Standard"/>
        <w:tabs>
          <w:tab w:val="left" w:pos="284"/>
        </w:tabs>
        <w:ind w:left="284" w:hanging="142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5BA66349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93BCCFA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2633440D" w14:textId="77777777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17C6672A" w14:textId="26E0AE99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3)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wykonanie przedmiotu umowy z materiałów odpowiadających wymaganiom określonym 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               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lastRenderedPageBreak/>
        <w:t>w ustawie z dnia 7 lipca 1994 r. Prawo budowlane (</w:t>
      </w:r>
      <w:proofErr w:type="spellStart"/>
      <w:r w:rsidRPr="000147E8"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 w:rsidRPr="000147E8">
        <w:rPr>
          <w:rFonts w:eastAsia="Times New Roman" w:cs="Times New Roman"/>
          <w:sz w:val="22"/>
          <w:szCs w:val="22"/>
          <w:lang w:bidi="ar-SA"/>
        </w:rPr>
        <w:t>.: Dz.U. z 202</w:t>
      </w:r>
      <w:r w:rsidR="0002334A">
        <w:rPr>
          <w:rFonts w:eastAsia="Times New Roman" w:cs="Times New Roman"/>
          <w:sz w:val="22"/>
          <w:szCs w:val="22"/>
          <w:lang w:bidi="ar-SA"/>
        </w:rPr>
        <w:t>1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02334A">
        <w:rPr>
          <w:rFonts w:eastAsia="Times New Roman" w:cs="Times New Roman"/>
          <w:sz w:val="22"/>
          <w:szCs w:val="22"/>
          <w:lang w:bidi="ar-SA"/>
        </w:rPr>
        <w:t>2351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) 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i </w:t>
      </w:r>
      <w:r w:rsidRPr="000147E8">
        <w:rPr>
          <w:rFonts w:eastAsia="Times New Roman" w:cs="Times New Roman"/>
          <w:sz w:val="22"/>
          <w:szCs w:val="22"/>
          <w:lang w:bidi="ar-SA"/>
        </w:rPr>
        <w:t>ustawie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z dnia 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     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>16 kwietnia 2004 r. o wyrobach budowlanych (</w:t>
      </w:r>
      <w:proofErr w:type="spellStart"/>
      <w:r w:rsidRPr="000147E8"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 w:rsidRPr="000147E8">
        <w:rPr>
          <w:rFonts w:eastAsia="Times New Roman" w:cs="Times New Roman"/>
          <w:sz w:val="22"/>
          <w:szCs w:val="22"/>
          <w:lang w:bidi="ar-SA"/>
        </w:rPr>
        <w:t>.: Dz.U. z 202</w:t>
      </w:r>
      <w:r w:rsidR="0002334A">
        <w:rPr>
          <w:rFonts w:eastAsia="Times New Roman" w:cs="Times New Roman"/>
          <w:sz w:val="22"/>
          <w:szCs w:val="22"/>
          <w:lang w:bidi="ar-SA"/>
        </w:rPr>
        <w:t>1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02334A">
        <w:rPr>
          <w:rFonts w:eastAsia="Times New Roman" w:cs="Times New Roman"/>
          <w:sz w:val="22"/>
          <w:szCs w:val="22"/>
          <w:lang w:bidi="ar-SA"/>
        </w:rPr>
        <w:t>1213</w:t>
      </w:r>
      <w:r w:rsidRPr="000147E8">
        <w:rPr>
          <w:rFonts w:eastAsia="Times New Roman" w:cs="Times New Roman"/>
          <w:sz w:val="22"/>
          <w:szCs w:val="22"/>
          <w:lang w:bidi="ar-SA"/>
        </w:rPr>
        <w:t>), okazania na każde żądanie Zamawiającego lub Inspektora nadzoru inwestorskiego, certyfikatów zgodności z polską normą lub aprobatą techniczną każdego używanego na budowie wyrobu,</w:t>
      </w:r>
    </w:p>
    <w:p w14:paraId="317071D4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41CB9500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3A2009AD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7A20022B" w14:textId="4AB246DF" w:rsidR="00050AD5" w:rsidRPr="000147E8" w:rsidRDefault="004213A4">
      <w:pPr>
        <w:pStyle w:val="Standard"/>
        <w:ind w:left="176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</w:t>
      </w:r>
      <w:r w:rsidR="0002334A">
        <w:rPr>
          <w:rFonts w:eastAsia="Times New Roman" w:cs="Times New Roman"/>
          <w:sz w:val="22"/>
          <w:szCs w:val="22"/>
          <w:lang w:bidi="ar-SA"/>
        </w:rPr>
        <w:t xml:space="preserve"> 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z kosztami utylizacji,</w:t>
      </w:r>
      <w:r w:rsidRPr="000147E8"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39002109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55002205" w14:textId="215F0B55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616F4A">
        <w:rPr>
          <w:rFonts w:eastAsia="Times New Roman" w:cs="Times New Roman"/>
          <w:sz w:val="22"/>
          <w:szCs w:val="22"/>
          <w:lang w:bidi="ar-SA"/>
        </w:rPr>
        <w:t xml:space="preserve">a) </w:t>
      </w:r>
      <w:r w:rsidRPr="000147E8">
        <w:rPr>
          <w:rFonts w:eastAsia="Times New Roman" w:cs="Times New Roman"/>
          <w:sz w:val="22"/>
          <w:szCs w:val="22"/>
          <w:lang w:bidi="ar-SA"/>
        </w:rPr>
        <w:t>ustawy z dnia 27.04.2001</w:t>
      </w:r>
      <w:r w:rsidR="00A23B51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0147E8">
        <w:rPr>
          <w:rFonts w:eastAsia="Times New Roman" w:cs="Times New Roman"/>
          <w:sz w:val="22"/>
          <w:szCs w:val="22"/>
          <w:lang w:bidi="ar-SA"/>
        </w:rPr>
        <w:t>r. Prawo ochrony środowiska (</w:t>
      </w:r>
      <w:proofErr w:type="spellStart"/>
      <w:r w:rsidRPr="000147E8"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 w:rsidRPr="000147E8">
        <w:rPr>
          <w:rFonts w:eastAsia="Times New Roman" w:cs="Times New Roman"/>
          <w:sz w:val="22"/>
          <w:szCs w:val="22"/>
          <w:lang w:bidi="ar-SA"/>
        </w:rPr>
        <w:t>.: Dz. U. z 202</w:t>
      </w:r>
      <w:r w:rsidR="00A23B51">
        <w:rPr>
          <w:rFonts w:eastAsia="Times New Roman" w:cs="Times New Roman"/>
          <w:sz w:val="22"/>
          <w:szCs w:val="22"/>
          <w:lang w:bidi="ar-SA"/>
        </w:rPr>
        <w:t>1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r., poz. 1</w:t>
      </w:r>
      <w:r w:rsidR="00A23B51">
        <w:rPr>
          <w:rFonts w:eastAsia="Times New Roman" w:cs="Times New Roman"/>
          <w:sz w:val="22"/>
          <w:szCs w:val="22"/>
          <w:lang w:bidi="ar-SA"/>
        </w:rPr>
        <w:t>973</w:t>
      </w:r>
      <w:r w:rsidRPr="000147E8">
        <w:rPr>
          <w:rFonts w:eastAsia="Times New Roman" w:cs="Times New Roman"/>
          <w:sz w:val="22"/>
          <w:szCs w:val="22"/>
          <w:lang w:bidi="ar-SA"/>
        </w:rPr>
        <w:t>),</w:t>
      </w:r>
    </w:p>
    <w:p w14:paraId="01260C29" w14:textId="0B4CB85D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616F4A">
        <w:rPr>
          <w:rFonts w:eastAsia="Times New Roman" w:cs="Times New Roman"/>
          <w:sz w:val="22"/>
          <w:szCs w:val="22"/>
          <w:lang w:bidi="ar-SA"/>
        </w:rPr>
        <w:t>b)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ustawy z dnia </w:t>
      </w:r>
      <w:r w:rsidR="00A23B51">
        <w:rPr>
          <w:rFonts w:eastAsia="Times New Roman" w:cs="Times New Roman"/>
          <w:sz w:val="22"/>
          <w:szCs w:val="22"/>
          <w:lang w:bidi="ar-SA"/>
        </w:rPr>
        <w:t>14.12</w:t>
      </w:r>
      <w:r w:rsidRPr="000147E8">
        <w:rPr>
          <w:rFonts w:eastAsia="Times New Roman" w:cs="Times New Roman"/>
          <w:sz w:val="22"/>
          <w:szCs w:val="22"/>
          <w:lang w:bidi="ar-SA"/>
        </w:rPr>
        <w:t>.20</w:t>
      </w:r>
      <w:r w:rsidR="00A23B51">
        <w:rPr>
          <w:rFonts w:eastAsia="Times New Roman" w:cs="Times New Roman"/>
          <w:sz w:val="22"/>
          <w:szCs w:val="22"/>
          <w:lang w:bidi="ar-SA"/>
        </w:rPr>
        <w:t xml:space="preserve">12 </w:t>
      </w:r>
      <w:r w:rsidRPr="000147E8">
        <w:rPr>
          <w:rFonts w:eastAsia="Times New Roman" w:cs="Times New Roman"/>
          <w:sz w:val="22"/>
          <w:szCs w:val="22"/>
          <w:lang w:bidi="ar-SA"/>
        </w:rPr>
        <w:t>r. o odpadach (</w:t>
      </w:r>
      <w:proofErr w:type="spellStart"/>
      <w:r w:rsidRPr="000147E8"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 w:rsidRPr="000147E8">
        <w:rPr>
          <w:rFonts w:eastAsia="Times New Roman" w:cs="Times New Roman"/>
          <w:sz w:val="22"/>
          <w:szCs w:val="22"/>
          <w:lang w:bidi="ar-SA"/>
        </w:rPr>
        <w:t>.</w:t>
      </w:r>
      <w:r w:rsidR="0054407D">
        <w:rPr>
          <w:rFonts w:eastAsia="Times New Roman" w:cs="Times New Roman"/>
          <w:sz w:val="22"/>
          <w:szCs w:val="22"/>
          <w:lang w:bidi="ar-SA"/>
        </w:rPr>
        <w:t>: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Dz. U. z 2021 r., poz. 779),</w:t>
      </w:r>
    </w:p>
    <w:p w14:paraId="2BAD3B6A" w14:textId="7777777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2FCD2608" w14:textId="40E6A4B4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9) ponoszenie pełnej odpowiedzialności za stan i przestrzeganie przepisów bhp, ochronę </w:t>
      </w:r>
      <w:proofErr w:type="gramStart"/>
      <w:r w:rsidRPr="000147E8">
        <w:rPr>
          <w:rFonts w:eastAsia="Times New Roman" w:cs="Times New Roman"/>
          <w:sz w:val="22"/>
          <w:szCs w:val="22"/>
          <w:lang w:bidi="ar-SA"/>
        </w:rPr>
        <w:t>p.poż</w:t>
      </w:r>
      <w:proofErr w:type="gramEnd"/>
      <w:r w:rsidRPr="000147E8">
        <w:rPr>
          <w:rFonts w:eastAsia="Times New Roman" w:cs="Times New Roman"/>
          <w:sz w:val="22"/>
          <w:szCs w:val="22"/>
          <w:lang w:bidi="ar-SA"/>
        </w:rPr>
        <w:t xml:space="preserve"> i dozór mienia na terenie robót, jak i za wszelkie szkody powstałe w trakcie trwania robót na terenie przyjętym od Zamawiającego lub mających związek z prowadzonymi robotami,</w:t>
      </w:r>
    </w:p>
    <w:p w14:paraId="6C38BBAF" w14:textId="045775BC" w:rsidR="00050AD5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2A4C669E" w14:textId="016E0933" w:rsidR="00E11112" w:rsidRPr="000147E8" w:rsidRDefault="00E11112" w:rsidP="00E11112">
      <w:pPr>
        <w:pStyle w:val="Standard"/>
        <w:ind w:left="142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578528AA" w14:textId="0976E1F2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2</w:t>
      </w:r>
      <w:r w:rsidRPr="000147E8">
        <w:rPr>
          <w:rFonts w:eastAsia="Times New Roman" w:cs="Times New Roman"/>
          <w:sz w:val="22"/>
          <w:szCs w:val="22"/>
          <w:lang w:bidi="ar-SA"/>
        </w:rPr>
        <w:t>) dostarczanie niezbędnych dokumentów potwierdzających parametry techniczne oraz wymagane normy stosowanych materiałów,</w:t>
      </w:r>
    </w:p>
    <w:p w14:paraId="2A75DC33" w14:textId="52426F2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3</w:t>
      </w:r>
      <w:r w:rsidRPr="000147E8">
        <w:rPr>
          <w:rFonts w:eastAsia="Times New Roman" w:cs="Times New Roman"/>
          <w:sz w:val="22"/>
          <w:szCs w:val="22"/>
          <w:lang w:bidi="ar-SA"/>
        </w:rPr>
        <w:t>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068D4D39" w14:textId="2DF7C604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4</w:t>
      </w:r>
      <w:r w:rsidRPr="000147E8">
        <w:rPr>
          <w:rFonts w:eastAsia="Times New Roman" w:cs="Times New Roman"/>
          <w:sz w:val="22"/>
          <w:szCs w:val="22"/>
          <w:lang w:bidi="ar-SA"/>
        </w:rPr>
        <w:t>) kompletowanie w trakcie realizacji robót wszelkiej dokumentacji zgodnie z przepisami Prawa budowlanego oraz przygotowanie do odbioru końcowego kompletu niezbędnych dokumentów,</w:t>
      </w:r>
    </w:p>
    <w:p w14:paraId="75D83C20" w14:textId="2A8C2587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5</w:t>
      </w:r>
      <w:r w:rsidRPr="000147E8">
        <w:rPr>
          <w:rFonts w:eastAsia="Times New Roman" w:cs="Times New Roman"/>
          <w:sz w:val="22"/>
          <w:szCs w:val="22"/>
          <w:lang w:bidi="ar-SA"/>
        </w:rPr>
        <w:t>) ponoszenie wyłącznej odpowiedzialności za wszelkie szkody będące następstwem niewykonania lub nienależytego wykonania przedmiotu umowy, które to szkody Wykonawca zobowiązuje się pokryć w pełnej wysokości,</w:t>
      </w:r>
    </w:p>
    <w:p w14:paraId="03878F37" w14:textId="5540B1EB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) posiadanie polisy ubezpieczeniowej, potwierdzającej ubezpieczenie Wykonawcy od odpowiedzialności cywilnej w zakresie prowadzonej działalności; Wykonawca przedstawi Zamawiającemu kopię ww. polisy </w:t>
      </w:r>
      <w:r w:rsidR="00311E36">
        <w:rPr>
          <w:rFonts w:eastAsia="Times New Roman" w:cs="Times New Roman"/>
          <w:sz w:val="22"/>
          <w:szCs w:val="22"/>
          <w:lang w:bidi="ar-SA"/>
        </w:rPr>
        <w:t xml:space="preserve">   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w terminie 3 dni od daty podpisania umowy,  </w:t>
      </w:r>
    </w:p>
    <w:p w14:paraId="028DE090" w14:textId="5E6F5BF6" w:rsidR="00050AD5" w:rsidRPr="000147E8" w:rsidRDefault="004213A4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</w:t>
      </w:r>
      <w:r w:rsidR="00E11112">
        <w:rPr>
          <w:rFonts w:eastAsia="Times New Roman" w:cs="Times New Roman"/>
          <w:sz w:val="22"/>
          <w:szCs w:val="22"/>
          <w:lang w:bidi="ar-SA"/>
        </w:rPr>
        <w:t>7</w:t>
      </w:r>
      <w:r w:rsidRPr="000147E8">
        <w:rPr>
          <w:rFonts w:eastAsia="Times New Roman" w:cs="Times New Roman"/>
          <w:sz w:val="22"/>
          <w:szCs w:val="22"/>
          <w:lang w:bidi="ar-SA"/>
        </w:rPr>
        <w:t>) informowanie Zamawiającego o problemach technicznych lub okolicznościach, które mogą wpłynąć na jakość robót lub termin zakończenia robót,</w:t>
      </w:r>
    </w:p>
    <w:p w14:paraId="4FA78C46" w14:textId="31836FED" w:rsidR="00AD1BC7" w:rsidRDefault="004213A4" w:rsidP="00AD1BC7">
      <w:pPr>
        <w:pStyle w:val="Standard"/>
        <w:ind w:left="142" w:hanging="142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1</w:t>
      </w:r>
      <w:r w:rsidR="00E11112">
        <w:rPr>
          <w:rFonts w:eastAsia="Times New Roman" w:cs="Times New Roman"/>
          <w:sz w:val="22"/>
          <w:szCs w:val="22"/>
          <w:lang w:bidi="ar-SA"/>
        </w:rPr>
        <w:t>8</w:t>
      </w:r>
      <w:r w:rsidRPr="000147E8">
        <w:rPr>
          <w:rFonts w:eastAsia="Times New Roman" w:cs="Times New Roman"/>
          <w:sz w:val="22"/>
          <w:szCs w:val="22"/>
          <w:lang w:bidi="ar-SA"/>
        </w:rPr>
        <w:t>) prowadzenie wszystkich rodzajów robót przez osoby uprawnione zgodnie ze sztuką budowlaną, wiedzą techniczną oraz obowiązującymi przepisami prawa</w:t>
      </w:r>
      <w:r w:rsidR="00CB78A8">
        <w:rPr>
          <w:rFonts w:eastAsia="Times New Roman" w:cs="Times New Roman"/>
          <w:sz w:val="22"/>
          <w:szCs w:val="22"/>
          <w:lang w:bidi="ar-SA"/>
        </w:rPr>
        <w:t>;</w:t>
      </w:r>
    </w:p>
    <w:p w14:paraId="1A69A254" w14:textId="77777777" w:rsidR="00AD1BC7" w:rsidRPr="00AD1BC7" w:rsidRDefault="00AD1BC7" w:rsidP="00AD1BC7">
      <w:pPr>
        <w:pStyle w:val="Standard"/>
        <w:ind w:left="142" w:hanging="142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7DCFEB8E" w14:textId="6E4B9166" w:rsidR="00CB78A8" w:rsidRDefault="00124973" w:rsidP="00DD1307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124973">
        <w:rPr>
          <w:rFonts w:eastAsia="Times New Roman" w:cs="Times New Roman"/>
          <w:b/>
          <w:color w:val="000000"/>
          <w:sz w:val="22"/>
          <w:szCs w:val="22"/>
          <w:lang w:bidi="ar-SA"/>
        </w:rPr>
        <w:t>§ 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4</w:t>
      </w:r>
      <w:r w:rsidR="00CB78A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079EE4C7" w14:textId="1A4DB0C7" w:rsidR="00DD1307" w:rsidRPr="000147E8" w:rsidRDefault="00DD1307" w:rsidP="00AD1BC7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2"/>
          <w:szCs w:val="22"/>
          <w:lang w:eastAsia="ar-SA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eastAsia="ar-SA"/>
        </w:rPr>
        <w:t xml:space="preserve">Zatrudnienie pracowników </w:t>
      </w:r>
    </w:p>
    <w:p w14:paraId="75BB563E" w14:textId="6F1EF9D0" w:rsidR="00DD1307" w:rsidRPr="000147E8" w:rsidRDefault="00DD1307" w:rsidP="00DD1307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 związku z art. 95 ustawy </w:t>
      </w:r>
      <w:proofErr w:type="spellStart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Pzp</w:t>
      </w:r>
      <w:proofErr w:type="spellEnd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, Zamawiający wymaga zatrudnienia przez Wykonawcę i podwykonawcę na podstawie stosunku pracy osób wykonujących czynności w zakresie realizacji zamówienia w sposób określony w art. 22 § 1 ustawy z 26 czerwca 1974 r. – Kodeks pracy</w:t>
      </w:r>
      <w:r w:rsidR="00AD1BC7">
        <w:rPr>
          <w:rFonts w:cs="Times New Roman"/>
          <w:color w:val="000000"/>
          <w:kern w:val="0"/>
          <w:sz w:val="22"/>
          <w:szCs w:val="22"/>
          <w:lang w:bidi="ar-SA"/>
        </w:rPr>
        <w:t xml:space="preserve"> (</w:t>
      </w:r>
      <w:proofErr w:type="spellStart"/>
      <w:r w:rsidR="00AD1BC7">
        <w:rPr>
          <w:rFonts w:cs="Times New Roman"/>
          <w:color w:val="000000"/>
          <w:kern w:val="0"/>
          <w:sz w:val="22"/>
          <w:szCs w:val="22"/>
          <w:lang w:bidi="ar-SA"/>
        </w:rPr>
        <w:t>t.j</w:t>
      </w:r>
      <w:proofErr w:type="spellEnd"/>
      <w:r w:rsidR="00AD1BC7">
        <w:rPr>
          <w:rFonts w:cs="Times New Roman"/>
          <w:color w:val="000000"/>
          <w:kern w:val="0"/>
          <w:sz w:val="22"/>
          <w:szCs w:val="22"/>
          <w:lang w:bidi="ar-SA"/>
        </w:rPr>
        <w:t>.: Dz. U. z 2020, poz. 1320 ze zm.)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, których rodzaj czynności związanych z realizacją zamówienia, określony został w dokumentach</w:t>
      </w:r>
      <w:r w:rsidR="00031AF7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zamówienia.</w:t>
      </w:r>
    </w:p>
    <w:p w14:paraId="2EE89251" w14:textId="77777777" w:rsidR="00DD1307" w:rsidRPr="000147E8" w:rsidRDefault="00DD1307" w:rsidP="00DD1307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Wykonawca jest zobowiązany zawrzeć w każdej umowie o podwykonawstwo stosowne zapisy 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zobowiązujące podwykonawców do zatrudnienia na podstawie stosunku pracy osób 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>w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ykonujących rodzaj czynności, o których mowa w ust. 1 niniejszej umowy. Obowiązek ten dotyczy również podwykonawców.</w:t>
      </w:r>
    </w:p>
    <w:p w14:paraId="2B4208C4" w14:textId="77777777" w:rsidR="00DD1307" w:rsidRPr="000147E8" w:rsidRDefault="00DD1307" w:rsidP="00DD1307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1F570ACA" w14:textId="0B380E98" w:rsidR="00DD1307" w:rsidRPr="000147E8" w:rsidRDefault="00667B33" w:rsidP="00DD1307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1</w:t>
      </w:r>
      <w:r w:rsidR="00DD1307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żądania oświadczeń i dokumentów potwierdzających wywiązywanie się z obowiązków zatrudniania osób biorących udział w realizacji zamówienia i wykonujących wymagane rodzaje czynności na podstawie </w:t>
      </w:r>
      <w:r w:rsidR="00DD1307" w:rsidRPr="000147E8">
        <w:rPr>
          <w:rFonts w:cs="Times New Roman"/>
          <w:color w:val="000000"/>
          <w:kern w:val="0"/>
          <w:sz w:val="22"/>
          <w:szCs w:val="22"/>
          <w:lang w:bidi="ar-SA"/>
        </w:rPr>
        <w:lastRenderedPageBreak/>
        <w:t xml:space="preserve">umowy o pracę, o których mowa w ust. 4 niniejszej umowy oraz dokonywanie oceny w zakresie </w:t>
      </w:r>
      <w:r w:rsidR="00DD1307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</w:t>
      </w:r>
      <w:r w:rsidR="00DD1307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wywiązywania się z nałożonego na niego obowiązku w tym zakresie, </w:t>
      </w:r>
    </w:p>
    <w:p w14:paraId="6945BB13" w14:textId="5E09F3A3" w:rsidR="00DD1307" w:rsidRPr="000147E8" w:rsidRDefault="00667B33" w:rsidP="00DD1307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2</w:t>
      </w:r>
      <w:r w:rsidR="00DD1307" w:rsidRPr="000147E8">
        <w:rPr>
          <w:rFonts w:cs="Times New Roman"/>
          <w:color w:val="000000"/>
          <w:kern w:val="0"/>
          <w:sz w:val="22"/>
          <w:szCs w:val="22"/>
          <w:lang w:bidi="ar-SA"/>
        </w:rPr>
        <w:t>) żądania wyjaśnień w przypadku wątpliwości co do potwierdzenia spełniania ww. wymogów.</w:t>
      </w:r>
    </w:p>
    <w:p w14:paraId="3326C3FC" w14:textId="77777777" w:rsidR="00DD1307" w:rsidRPr="000147E8" w:rsidRDefault="00DD1307" w:rsidP="00DD1307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Zamawiający, w celu weryfikacji zatrudniania, przez Wykonawcę lub podwykonawcę, na podstawie umowy o pracę, osób wykonujących wskazane przez zamawiającego w dokumentach </w:t>
      </w:r>
      <w:proofErr w:type="gramStart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zamówienia, 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 xml:space="preserve">  </w:t>
      </w:r>
      <w:proofErr w:type="gramEnd"/>
      <w:r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czynności w zakresie realizacji zamówienia, przewiduje możliwość żądania w szczególności następujących dokumentów:</w:t>
      </w:r>
    </w:p>
    <w:p w14:paraId="71396C97" w14:textId="42D5324B" w:rsidR="00DD1307" w:rsidRPr="00E6598C" w:rsidRDefault="00DD1307" w:rsidP="00E6598C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E6598C">
        <w:rPr>
          <w:rFonts w:cs="Times New Roman"/>
          <w:color w:val="000000"/>
          <w:kern w:val="0"/>
          <w:sz w:val="22"/>
          <w:szCs w:val="22"/>
          <w:lang w:bidi="ar-SA"/>
        </w:rPr>
        <w:t xml:space="preserve">oświadczenie zatrudnionego pracownika lub </w:t>
      </w:r>
    </w:p>
    <w:p w14:paraId="4307D916" w14:textId="77777777" w:rsidR="00DD1307" w:rsidRPr="000147E8" w:rsidRDefault="00DD1307" w:rsidP="00DD1307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oświadczenie Wykonawcy lub podwykonawcy o zatrudnieniu pracownika na podstawie umowy 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o pracę lub</w:t>
      </w:r>
    </w:p>
    <w:p w14:paraId="1F200121" w14:textId="77777777" w:rsidR="00DD1307" w:rsidRPr="000147E8" w:rsidRDefault="00DD1307" w:rsidP="00DD1307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poświadczonej za zgodność z oryginałem kopii umowy o pracę zatrudnionego pracownika lub</w:t>
      </w:r>
    </w:p>
    <w:p w14:paraId="29D80430" w14:textId="77777777" w:rsidR="00DD1307" w:rsidRPr="000147E8" w:rsidRDefault="00DD1307" w:rsidP="00DD1307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innych dokumentów</w:t>
      </w:r>
    </w:p>
    <w:p w14:paraId="5F257DED" w14:textId="7CCAC169" w:rsidR="00DD1307" w:rsidRPr="000147E8" w:rsidRDefault="00DD1307" w:rsidP="00DD1307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zawierając</w:t>
      </w:r>
      <w:r w:rsidR="00B505C2">
        <w:rPr>
          <w:rFonts w:cs="Times New Roman"/>
          <w:color w:val="000000"/>
          <w:kern w:val="0"/>
          <w:sz w:val="22"/>
          <w:szCs w:val="22"/>
          <w:lang w:bidi="ar-SA"/>
        </w:rPr>
        <w:t>ych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3C5CDACB" w14:textId="77777777" w:rsidR="00DD1307" w:rsidRPr="000147E8" w:rsidRDefault="00DD1307" w:rsidP="00DD1307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0147E8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5.  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2A380D18" w14:textId="6B4207C1" w:rsidR="00CB78A8" w:rsidRPr="00DD1307" w:rsidRDefault="00DD1307" w:rsidP="00DD1307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§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5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485C50EC" w14:textId="77777777" w:rsidR="00124973" w:rsidRPr="00124973" w:rsidRDefault="00124973" w:rsidP="00124973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124973"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18993777" w14:textId="77777777" w:rsidR="00124973" w:rsidRPr="00124973" w:rsidRDefault="00124973" w:rsidP="00124973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48F19FE1" w14:textId="04583F86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 xml:space="preserve">1.  Wykonawca najpóźniej w terminie 5 dni roboczych od daty podpisania umowy przedstawi </w:t>
      </w:r>
      <w:r w:rsidR="00AD1BC7">
        <w:rPr>
          <w:sz w:val="22"/>
          <w:szCs w:val="22"/>
        </w:rPr>
        <w:t xml:space="preserve">Zamawiającemu </w:t>
      </w:r>
      <w:r w:rsidRPr="00124973">
        <w:rPr>
          <w:sz w:val="22"/>
          <w:szCs w:val="22"/>
        </w:rPr>
        <w:t>do akceptacji</w:t>
      </w:r>
      <w:r w:rsidR="00AD1BC7">
        <w:rPr>
          <w:sz w:val="22"/>
          <w:szCs w:val="22"/>
        </w:rPr>
        <w:t xml:space="preserve"> </w:t>
      </w:r>
      <w:r w:rsidRPr="00124973">
        <w:rPr>
          <w:sz w:val="22"/>
          <w:szCs w:val="22"/>
        </w:rPr>
        <w:t>harmonogram rzeczowo – finansowy</w:t>
      </w:r>
      <w:r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zwany dalej harmonogramem, sporządzony </w:t>
      </w:r>
      <w:r>
        <w:rPr>
          <w:sz w:val="22"/>
          <w:szCs w:val="22"/>
        </w:rPr>
        <w:t xml:space="preserve">w oparciu </w:t>
      </w:r>
      <w:r w:rsidR="00AD1BC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o </w:t>
      </w:r>
      <w:r w:rsidRPr="00124973">
        <w:rPr>
          <w:sz w:val="22"/>
          <w:szCs w:val="22"/>
        </w:rPr>
        <w:t>kosztorys ofertow</w:t>
      </w:r>
      <w:r>
        <w:rPr>
          <w:sz w:val="22"/>
          <w:szCs w:val="22"/>
        </w:rPr>
        <w:t>y</w:t>
      </w:r>
      <w:r w:rsidRPr="00124973">
        <w:rPr>
          <w:sz w:val="22"/>
          <w:szCs w:val="22"/>
        </w:rPr>
        <w:t>.</w:t>
      </w:r>
    </w:p>
    <w:p w14:paraId="788F57CC" w14:textId="4B12A00F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 xml:space="preserve">2. Zamawiający zatwierdzi harmonogram, o którym mowa w </w:t>
      </w:r>
      <w:r w:rsidR="00B505C2">
        <w:rPr>
          <w:sz w:val="22"/>
          <w:szCs w:val="22"/>
        </w:rPr>
        <w:t>ust</w:t>
      </w:r>
      <w:r w:rsidRPr="0012497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24973">
        <w:rPr>
          <w:sz w:val="22"/>
          <w:szCs w:val="22"/>
        </w:rPr>
        <w:t xml:space="preserve">1, w ciągu 5 dni roboczych od daty </w:t>
      </w:r>
      <w:r>
        <w:rPr>
          <w:sz w:val="22"/>
          <w:szCs w:val="22"/>
        </w:rPr>
        <w:t xml:space="preserve">jego </w:t>
      </w:r>
      <w:r w:rsidRPr="00124973">
        <w:rPr>
          <w:sz w:val="22"/>
          <w:szCs w:val="22"/>
        </w:rPr>
        <w:t>przedłożenia do zatwierdzenia lub w tym terminie zgłosi do niego</w:t>
      </w:r>
      <w:r>
        <w:rPr>
          <w:sz w:val="22"/>
          <w:szCs w:val="22"/>
        </w:rPr>
        <w:t xml:space="preserve"> swoje </w:t>
      </w:r>
      <w:r w:rsidRPr="00124973">
        <w:rPr>
          <w:sz w:val="22"/>
          <w:szCs w:val="22"/>
        </w:rPr>
        <w:t>uwagi.</w:t>
      </w:r>
    </w:p>
    <w:p w14:paraId="2E281DE1" w14:textId="61C3455D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>3. W przypadku zgłoszenia przez Zamawiającego</w:t>
      </w:r>
      <w:r w:rsidR="00AD1BC7"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uwag do harmonogramu rzeczowo </w:t>
      </w:r>
      <w:r>
        <w:rPr>
          <w:sz w:val="22"/>
          <w:szCs w:val="22"/>
        </w:rPr>
        <w:t>–</w:t>
      </w:r>
      <w:r w:rsidRPr="00124973">
        <w:rPr>
          <w:sz w:val="22"/>
          <w:szCs w:val="22"/>
        </w:rPr>
        <w:t xml:space="preserve"> finansowego</w:t>
      </w:r>
      <w:r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Wykonawca</w:t>
      </w:r>
      <w:r>
        <w:rPr>
          <w:sz w:val="22"/>
          <w:szCs w:val="22"/>
        </w:rPr>
        <w:t xml:space="preserve">, </w:t>
      </w:r>
      <w:r w:rsidRPr="00124973">
        <w:rPr>
          <w:sz w:val="22"/>
          <w:szCs w:val="22"/>
        </w:rPr>
        <w:t>zobowiązany</w:t>
      </w:r>
      <w:r>
        <w:rPr>
          <w:sz w:val="22"/>
          <w:szCs w:val="22"/>
        </w:rPr>
        <w:t xml:space="preserve"> będzie </w:t>
      </w:r>
      <w:r w:rsidRPr="00124973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ich </w:t>
      </w:r>
      <w:r w:rsidRPr="00124973">
        <w:rPr>
          <w:sz w:val="22"/>
          <w:szCs w:val="22"/>
        </w:rPr>
        <w:t>uwzględnienia</w:t>
      </w:r>
      <w:r>
        <w:rPr>
          <w:sz w:val="22"/>
          <w:szCs w:val="22"/>
        </w:rPr>
        <w:t xml:space="preserve"> oraz </w:t>
      </w:r>
      <w:r w:rsidRPr="00124973">
        <w:rPr>
          <w:sz w:val="22"/>
          <w:szCs w:val="22"/>
        </w:rPr>
        <w:t>przedłożenia Zamawiającemu</w:t>
      </w:r>
      <w:r>
        <w:rPr>
          <w:sz w:val="22"/>
          <w:szCs w:val="22"/>
        </w:rPr>
        <w:t xml:space="preserve"> </w:t>
      </w:r>
      <w:r w:rsidRPr="00124973">
        <w:rPr>
          <w:sz w:val="22"/>
          <w:szCs w:val="22"/>
        </w:rPr>
        <w:t>w terminie 3 dni roboczych od daty otrzymania zgłoszonych przez Zamawiającego uwag</w:t>
      </w:r>
      <w:r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poprawionego harmonogramu.</w:t>
      </w:r>
    </w:p>
    <w:p w14:paraId="540F0273" w14:textId="77777777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EDDDB14" w14:textId="7A99A406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>5. Dopuszczalna jest zmiana zatwierdzonego przez Zamawiającego harmonogramu na wniosek Wykonawcy</w:t>
      </w:r>
      <w:r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</w:t>
      </w:r>
      <w:r>
        <w:rPr>
          <w:sz w:val="22"/>
          <w:szCs w:val="22"/>
        </w:rPr>
        <w:t>wyłącznie</w:t>
      </w:r>
      <w:r w:rsidRPr="00124973">
        <w:rPr>
          <w:sz w:val="22"/>
          <w:szCs w:val="22"/>
        </w:rPr>
        <w:t xml:space="preserve"> za zgodą Zamawiającego</w:t>
      </w:r>
      <w:r w:rsidR="00665F4B">
        <w:rPr>
          <w:sz w:val="22"/>
          <w:szCs w:val="22"/>
        </w:rPr>
        <w:t>,</w:t>
      </w:r>
      <w:r w:rsidRPr="00124973">
        <w:rPr>
          <w:sz w:val="22"/>
          <w:szCs w:val="22"/>
        </w:rPr>
        <w:t xml:space="preserve"> w przypadku, gdy nie doprowadzi to do zmiany terminu wykonania umowy, o którym mowa w </w:t>
      </w:r>
      <w:r w:rsidRPr="00124973">
        <w:rPr>
          <w:rFonts w:eastAsia="Times New Roman" w:cs="Times New Roman"/>
          <w:color w:val="000000"/>
          <w:sz w:val="22"/>
          <w:szCs w:val="22"/>
          <w:lang w:bidi="ar-SA"/>
        </w:rPr>
        <w:t>§ 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2</w:t>
      </w:r>
      <w:r w:rsidRPr="00124973">
        <w:rPr>
          <w:rFonts w:eastAsia="Times New Roman" w:cs="Times New Roman"/>
          <w:color w:val="000000"/>
          <w:sz w:val="22"/>
          <w:szCs w:val="22"/>
          <w:lang w:bidi="ar-SA"/>
        </w:rPr>
        <w:t xml:space="preserve"> ust. 2</w:t>
      </w:r>
    </w:p>
    <w:p w14:paraId="793B7F32" w14:textId="0AFF9412" w:rsidR="00124973" w:rsidRPr="00124973" w:rsidRDefault="00124973" w:rsidP="00124973">
      <w:pPr>
        <w:pStyle w:val="Standard"/>
        <w:jc w:val="both"/>
        <w:rPr>
          <w:sz w:val="22"/>
          <w:szCs w:val="22"/>
        </w:rPr>
      </w:pPr>
      <w:r w:rsidRPr="00124973">
        <w:rPr>
          <w:sz w:val="22"/>
          <w:szCs w:val="22"/>
        </w:rPr>
        <w:t xml:space="preserve">6. Aktualizacja </w:t>
      </w:r>
      <w:r w:rsidR="000C55AC">
        <w:rPr>
          <w:sz w:val="22"/>
          <w:szCs w:val="22"/>
        </w:rPr>
        <w:t>harmonogramu rzeczowo – finansowego, odbywała się będzie</w:t>
      </w:r>
      <w:r w:rsidRPr="00124973">
        <w:rPr>
          <w:sz w:val="22"/>
          <w:szCs w:val="22"/>
        </w:rPr>
        <w:t xml:space="preserve"> na zasadach opisanych</w:t>
      </w:r>
      <w:r w:rsidR="000C55AC">
        <w:rPr>
          <w:sz w:val="22"/>
          <w:szCs w:val="22"/>
        </w:rPr>
        <w:t xml:space="preserve">                   </w:t>
      </w:r>
      <w:r w:rsidRPr="00124973">
        <w:rPr>
          <w:sz w:val="22"/>
          <w:szCs w:val="22"/>
        </w:rPr>
        <w:t xml:space="preserve"> w </w:t>
      </w:r>
      <w:r w:rsidR="00B505C2">
        <w:rPr>
          <w:sz w:val="22"/>
          <w:szCs w:val="22"/>
        </w:rPr>
        <w:t>ust</w:t>
      </w:r>
      <w:r w:rsidRPr="00124973">
        <w:rPr>
          <w:sz w:val="22"/>
          <w:szCs w:val="22"/>
        </w:rPr>
        <w:t xml:space="preserve"> 2-4.</w:t>
      </w:r>
      <w:r w:rsidR="000C55AC">
        <w:rPr>
          <w:sz w:val="22"/>
          <w:szCs w:val="22"/>
        </w:rPr>
        <w:t xml:space="preserve">, przy czym </w:t>
      </w:r>
      <w:r w:rsidRPr="00124973">
        <w:rPr>
          <w:sz w:val="22"/>
          <w:szCs w:val="22"/>
        </w:rPr>
        <w:t>zmiany harmonogram</w:t>
      </w:r>
      <w:r w:rsidR="000C55AC">
        <w:rPr>
          <w:sz w:val="22"/>
          <w:szCs w:val="22"/>
        </w:rPr>
        <w:t>u</w:t>
      </w:r>
      <w:r w:rsidRPr="00124973">
        <w:rPr>
          <w:sz w:val="22"/>
          <w:szCs w:val="22"/>
        </w:rPr>
        <w:t xml:space="preserve"> nie wymagają formy aneksu.</w:t>
      </w:r>
    </w:p>
    <w:p w14:paraId="2BB67C8F" w14:textId="77777777" w:rsidR="00B505C2" w:rsidRDefault="00B505C2">
      <w:pPr>
        <w:pStyle w:val="Standard"/>
        <w:jc w:val="center"/>
        <w:rPr>
          <w:sz w:val="22"/>
          <w:szCs w:val="22"/>
        </w:rPr>
      </w:pPr>
    </w:p>
    <w:p w14:paraId="16D9BE4C" w14:textId="409EEB52" w:rsidR="00050AD5" w:rsidRPr="000147E8" w:rsidRDefault="004213A4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§ </w:t>
      </w:r>
      <w:r w:rsidR="000C55AC">
        <w:rPr>
          <w:rFonts w:eastAsia="Times New Roman" w:cs="Times New Roman"/>
          <w:b/>
          <w:color w:val="000000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3A662DF2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6A1FB3D5" w14:textId="46CFF185" w:rsidR="000147E8" w:rsidRDefault="000147E8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</w:rPr>
        <w:t xml:space="preserve">1. Cenę za wykonanie przedmiotu niniejszej umowy, Strony ustalają jako </w:t>
      </w:r>
      <w:r w:rsidR="00B86726">
        <w:rPr>
          <w:rFonts w:eastAsia="Times New Roman" w:cs="Times New Roman"/>
          <w:sz w:val="22"/>
          <w:szCs w:val="22"/>
        </w:rPr>
        <w:t>ryczałtową</w:t>
      </w:r>
      <w:r w:rsidR="00E4094E">
        <w:rPr>
          <w:rFonts w:eastAsia="Times New Roman" w:cs="Times New Roman"/>
          <w:sz w:val="22"/>
          <w:szCs w:val="22"/>
        </w:rPr>
        <w:t xml:space="preserve"> </w:t>
      </w:r>
      <w:r w:rsidRPr="000147E8">
        <w:rPr>
          <w:rFonts w:eastAsia="Times New Roman" w:cs="Times New Roman"/>
          <w:sz w:val="22"/>
          <w:szCs w:val="22"/>
        </w:rPr>
        <w:t xml:space="preserve">w </w:t>
      </w:r>
      <w:r w:rsidRPr="000147E8">
        <w:rPr>
          <w:rFonts w:eastAsia="Times New Roman" w:cs="Times New Roman"/>
          <w:color w:val="000000"/>
          <w:sz w:val="22"/>
          <w:szCs w:val="22"/>
        </w:rPr>
        <w:t xml:space="preserve">wysokości </w:t>
      </w:r>
      <w:r w:rsidR="00E4094E">
        <w:rPr>
          <w:rFonts w:eastAsia="Times New Roman" w:cs="Times New Roman"/>
          <w:b/>
          <w:bCs/>
          <w:color w:val="000000"/>
          <w:sz w:val="22"/>
          <w:szCs w:val="22"/>
        </w:rPr>
        <w:t>…………</w:t>
      </w:r>
      <w:r w:rsidRPr="000147E8"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 w:rsidRPr="006E1A99">
        <w:rPr>
          <w:rFonts w:eastAsia="Times New Roman" w:cs="Times New Roman"/>
          <w:color w:val="000000"/>
          <w:sz w:val="22"/>
          <w:szCs w:val="22"/>
        </w:rPr>
        <w:t xml:space="preserve">złotych netto plus należny podatek VAT </w:t>
      </w:r>
      <w:proofErr w:type="gramStart"/>
      <w:r w:rsidRPr="006E1A99">
        <w:rPr>
          <w:rFonts w:eastAsia="Times New Roman" w:cs="Times New Roman"/>
          <w:color w:val="000000"/>
          <w:sz w:val="22"/>
          <w:szCs w:val="22"/>
        </w:rPr>
        <w:t>(</w:t>
      </w:r>
      <w:r w:rsidR="00E4094E" w:rsidRPr="006E1A99">
        <w:rPr>
          <w:rFonts w:eastAsia="Times New Roman" w:cs="Times New Roman"/>
          <w:color w:val="000000"/>
          <w:sz w:val="22"/>
          <w:szCs w:val="22"/>
        </w:rPr>
        <w:t>….</w:t>
      </w:r>
      <w:proofErr w:type="gramEnd"/>
      <w:r w:rsidRPr="006E1A99">
        <w:rPr>
          <w:rFonts w:eastAsia="Times New Roman" w:cs="Times New Roman"/>
          <w:color w:val="000000"/>
          <w:sz w:val="22"/>
          <w:szCs w:val="22"/>
        </w:rPr>
        <w:t xml:space="preserve">%) w kwocie </w:t>
      </w:r>
      <w:r w:rsidR="00E4094E" w:rsidRPr="006E1A99">
        <w:rPr>
          <w:rFonts w:eastAsia="Times New Roman" w:cs="Times New Roman"/>
          <w:color w:val="000000"/>
          <w:sz w:val="22"/>
          <w:szCs w:val="22"/>
        </w:rPr>
        <w:t>…………</w:t>
      </w:r>
      <w:r w:rsidRPr="006E1A99">
        <w:rPr>
          <w:rFonts w:eastAsia="Times New Roman" w:cs="Times New Roman"/>
          <w:color w:val="000000"/>
          <w:sz w:val="22"/>
          <w:szCs w:val="22"/>
        </w:rPr>
        <w:t xml:space="preserve"> zł, co daje brutto  </w:t>
      </w:r>
      <w:r w:rsidR="00E4094E" w:rsidRPr="006E1A99">
        <w:rPr>
          <w:rFonts w:eastAsia="Times New Roman" w:cs="Times New Roman"/>
          <w:color w:val="000000"/>
          <w:sz w:val="22"/>
          <w:szCs w:val="22"/>
        </w:rPr>
        <w:t>………………</w:t>
      </w:r>
      <w:r w:rsidRPr="006E1A99">
        <w:rPr>
          <w:rFonts w:eastAsia="Times New Roman" w:cs="Times New Roman"/>
          <w:color w:val="000000"/>
          <w:sz w:val="22"/>
          <w:szCs w:val="22"/>
        </w:rPr>
        <w:t xml:space="preserve"> zł</w:t>
      </w:r>
      <w:r w:rsidRPr="000147E8">
        <w:rPr>
          <w:rFonts w:eastAsia="Times New Roman" w:cs="Times New Roman"/>
          <w:color w:val="000000"/>
          <w:sz w:val="22"/>
          <w:szCs w:val="22"/>
        </w:rPr>
        <w:t xml:space="preserve"> (słownie</w:t>
      </w:r>
      <w:r w:rsidR="00E4094E">
        <w:rPr>
          <w:rFonts w:eastAsia="Times New Roman" w:cs="Times New Roman"/>
          <w:color w:val="000000"/>
          <w:sz w:val="22"/>
          <w:szCs w:val="22"/>
        </w:rPr>
        <w:t>: ………………………..</w:t>
      </w:r>
      <w:r w:rsidRPr="000147E8">
        <w:rPr>
          <w:rFonts w:eastAsia="Times New Roman" w:cs="Times New Roman"/>
          <w:color w:val="000000"/>
          <w:sz w:val="22"/>
          <w:szCs w:val="22"/>
        </w:rPr>
        <w:t xml:space="preserve">złotych </w:t>
      </w:r>
      <w:r w:rsidR="00E4094E">
        <w:rPr>
          <w:rFonts w:eastAsia="Times New Roman" w:cs="Times New Roman"/>
          <w:color w:val="000000"/>
          <w:sz w:val="22"/>
          <w:szCs w:val="22"/>
        </w:rPr>
        <w:t>…</w:t>
      </w:r>
      <w:r w:rsidRPr="000147E8">
        <w:rPr>
          <w:rFonts w:eastAsia="Times New Roman" w:cs="Times New Roman"/>
          <w:color w:val="000000"/>
          <w:sz w:val="22"/>
          <w:szCs w:val="22"/>
        </w:rPr>
        <w:t>/100 brutto).</w:t>
      </w:r>
    </w:p>
    <w:p w14:paraId="0480B0A8" w14:textId="159A8CC1" w:rsidR="009F2F1A" w:rsidRPr="009F2F1A" w:rsidRDefault="009F2F1A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 w:rsidRPr="009F2F1A">
        <w:rPr>
          <w:sz w:val="22"/>
          <w:szCs w:val="22"/>
        </w:rPr>
        <w:t>2. Zamawiaj</w:t>
      </w:r>
      <w:r>
        <w:rPr>
          <w:sz w:val="22"/>
          <w:szCs w:val="22"/>
        </w:rPr>
        <w:t>ąc</w:t>
      </w:r>
      <w:r w:rsidRPr="009F2F1A">
        <w:rPr>
          <w:sz w:val="22"/>
          <w:szCs w:val="22"/>
        </w:rPr>
        <w:t>y oświadcza, że zapłaci Wykonawcy</w:t>
      </w:r>
      <w:r>
        <w:rPr>
          <w:sz w:val="22"/>
          <w:szCs w:val="22"/>
        </w:rPr>
        <w:t xml:space="preserve"> </w:t>
      </w:r>
      <w:r w:rsidRPr="009F2F1A">
        <w:rPr>
          <w:sz w:val="22"/>
          <w:szCs w:val="22"/>
        </w:rPr>
        <w:t xml:space="preserve">kwotę udziału własnego w wysokości </w:t>
      </w:r>
      <w:r>
        <w:rPr>
          <w:sz w:val="22"/>
          <w:szCs w:val="22"/>
        </w:rPr>
        <w:t>…………… zł</w:t>
      </w:r>
      <w:r w:rsidRPr="009F2F1A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Pr="009F2F1A">
        <w:rPr>
          <w:sz w:val="22"/>
          <w:szCs w:val="22"/>
        </w:rPr>
        <w:t>złotych</w:t>
      </w:r>
      <w:proofErr w:type="gramStart"/>
      <w:r w:rsidRPr="009F2F1A">
        <w:rPr>
          <w:sz w:val="22"/>
          <w:szCs w:val="22"/>
        </w:rPr>
        <w:t>),</w:t>
      </w:r>
      <w:proofErr w:type="gramEnd"/>
      <w:r w:rsidRPr="009F2F1A">
        <w:rPr>
          <w:sz w:val="22"/>
          <w:szCs w:val="22"/>
        </w:rPr>
        <w:t xml:space="preserve"> jako część wynagrodzenia </w:t>
      </w:r>
      <w:r w:rsidR="006E5209">
        <w:rPr>
          <w:sz w:val="22"/>
          <w:szCs w:val="22"/>
        </w:rPr>
        <w:t xml:space="preserve">przysługującego </w:t>
      </w:r>
      <w:r w:rsidRPr="009F2F1A">
        <w:rPr>
          <w:sz w:val="22"/>
          <w:szCs w:val="22"/>
        </w:rPr>
        <w:t>Wykonawcy za prac</w:t>
      </w:r>
      <w:r w:rsidR="006E5209">
        <w:rPr>
          <w:sz w:val="22"/>
          <w:szCs w:val="22"/>
        </w:rPr>
        <w:t>e</w:t>
      </w:r>
      <w:r w:rsidRPr="009F2F1A">
        <w:rPr>
          <w:sz w:val="22"/>
          <w:szCs w:val="22"/>
        </w:rPr>
        <w:t xml:space="preserve"> </w:t>
      </w:r>
      <w:r>
        <w:rPr>
          <w:sz w:val="22"/>
          <w:szCs w:val="22"/>
        </w:rPr>
        <w:t>realizowan</w:t>
      </w:r>
      <w:r w:rsidR="006E5209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9F2F1A">
        <w:rPr>
          <w:sz w:val="22"/>
          <w:szCs w:val="22"/>
        </w:rPr>
        <w:t>w ramach Inwestycji</w:t>
      </w:r>
      <w:r>
        <w:rPr>
          <w:sz w:val="22"/>
          <w:szCs w:val="22"/>
        </w:rPr>
        <w:t>, przy czym wypłata tej części należności nastąpi wraz z pierwsza transzą pła</w:t>
      </w:r>
      <w:r w:rsidR="00A325FE">
        <w:rPr>
          <w:sz w:val="22"/>
          <w:szCs w:val="22"/>
        </w:rPr>
        <w:t>t</w:t>
      </w:r>
      <w:r>
        <w:rPr>
          <w:sz w:val="22"/>
          <w:szCs w:val="22"/>
        </w:rPr>
        <w:t>ności</w:t>
      </w:r>
      <w:r w:rsidR="006E5209">
        <w:rPr>
          <w:sz w:val="22"/>
          <w:szCs w:val="22"/>
        </w:rPr>
        <w:t>,</w:t>
      </w:r>
      <w:r>
        <w:rPr>
          <w:sz w:val="22"/>
          <w:szCs w:val="22"/>
        </w:rPr>
        <w:t xml:space="preserve"> o której mowa w ust. </w:t>
      </w:r>
      <w:r w:rsidR="006E5209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AE158B">
        <w:rPr>
          <w:sz w:val="22"/>
          <w:szCs w:val="22"/>
        </w:rPr>
        <w:t>pkt 1)</w:t>
      </w:r>
      <w:r>
        <w:rPr>
          <w:sz w:val="22"/>
          <w:szCs w:val="22"/>
        </w:rPr>
        <w:t xml:space="preserve"> niniejszej umowy. </w:t>
      </w:r>
    </w:p>
    <w:p w14:paraId="0AD6A05C" w14:textId="7B54F43E" w:rsidR="00F32250" w:rsidRDefault="009F2F1A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</w:t>
      </w:r>
      <w:r w:rsidR="00F32250">
        <w:rPr>
          <w:rFonts w:eastAsia="Times New Roman" w:cs="Times New Roman"/>
          <w:color w:val="000000"/>
          <w:sz w:val="22"/>
          <w:szCs w:val="22"/>
        </w:rPr>
        <w:t xml:space="preserve">. Wykonawca zobowiązuje się do finansowania inwestycji w części niepokrytej udziałem </w:t>
      </w:r>
      <w:r w:rsidR="00506DEE">
        <w:rPr>
          <w:rFonts w:eastAsia="Times New Roman" w:cs="Times New Roman"/>
          <w:color w:val="000000"/>
          <w:sz w:val="22"/>
          <w:szCs w:val="22"/>
        </w:rPr>
        <w:t>Zamawiającego</w:t>
      </w:r>
      <w:r w:rsidR="00F637CB">
        <w:rPr>
          <w:rFonts w:eastAsia="Times New Roman" w:cs="Times New Roman"/>
          <w:color w:val="000000"/>
          <w:sz w:val="22"/>
          <w:szCs w:val="22"/>
        </w:rPr>
        <w:t xml:space="preserve">, na czas poprzedzający wypłatę z Promesy, na zasadach, o których mowa w </w:t>
      </w:r>
      <w:r w:rsidR="00656829">
        <w:rPr>
          <w:rFonts w:eastAsia="Times New Roman" w:cs="Times New Roman"/>
          <w:color w:val="000000"/>
          <w:sz w:val="22"/>
          <w:szCs w:val="22"/>
        </w:rPr>
        <w:t xml:space="preserve">ust. </w:t>
      </w:r>
      <w:r w:rsidR="00A325FE">
        <w:rPr>
          <w:rFonts w:eastAsia="Times New Roman" w:cs="Times New Roman"/>
          <w:color w:val="000000"/>
          <w:sz w:val="22"/>
          <w:szCs w:val="22"/>
        </w:rPr>
        <w:t>4</w:t>
      </w:r>
      <w:r w:rsidR="00656829">
        <w:rPr>
          <w:rFonts w:eastAsia="Times New Roman" w:cs="Times New Roman"/>
          <w:color w:val="000000"/>
          <w:sz w:val="22"/>
          <w:szCs w:val="22"/>
        </w:rPr>
        <w:t xml:space="preserve"> niniejszej umowy.</w:t>
      </w:r>
      <w:r w:rsidR="00F637C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506DEE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F3225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65DC69C5" w14:textId="00287AD1" w:rsidR="005E49C4" w:rsidRDefault="009F2F1A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4</w:t>
      </w:r>
      <w:r w:rsidR="005E49C4">
        <w:rPr>
          <w:rFonts w:eastAsia="Times New Roman" w:cs="Times New Roman"/>
          <w:color w:val="000000"/>
          <w:sz w:val="22"/>
          <w:szCs w:val="22"/>
        </w:rPr>
        <w:t>. Wypłata wynagrodzenia Wykonawcy</w:t>
      </w:r>
      <w:r w:rsidR="0087285F">
        <w:rPr>
          <w:rFonts w:eastAsia="Times New Roman" w:cs="Times New Roman"/>
          <w:color w:val="000000"/>
          <w:sz w:val="22"/>
          <w:szCs w:val="22"/>
        </w:rPr>
        <w:t xml:space="preserve"> – zgodnie z warunkami wypłaty dofinansowania inwestycji                        z Programu Rządowego Fundusz Polski Ład: Program Inwestycji Strategicznych - </w:t>
      </w:r>
      <w:r w:rsidR="005E49C4">
        <w:rPr>
          <w:rFonts w:eastAsia="Times New Roman" w:cs="Times New Roman"/>
          <w:color w:val="000000"/>
          <w:sz w:val="22"/>
          <w:szCs w:val="22"/>
        </w:rPr>
        <w:t xml:space="preserve">może być realizowana </w:t>
      </w:r>
      <w:r w:rsidR="0087285F">
        <w:rPr>
          <w:rFonts w:eastAsia="Times New Roman" w:cs="Times New Roman"/>
          <w:color w:val="000000"/>
          <w:sz w:val="22"/>
          <w:szCs w:val="22"/>
        </w:rPr>
        <w:t xml:space="preserve">           </w:t>
      </w:r>
      <w:r w:rsidR="005E49C4">
        <w:rPr>
          <w:rFonts w:eastAsia="Times New Roman" w:cs="Times New Roman"/>
          <w:color w:val="000000"/>
          <w:sz w:val="22"/>
          <w:szCs w:val="22"/>
        </w:rPr>
        <w:t>w dwóch transzach:</w:t>
      </w:r>
    </w:p>
    <w:p w14:paraId="27772A2A" w14:textId="3A603F4C" w:rsidR="005E49C4" w:rsidRDefault="00667B33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1</w:t>
      </w:r>
      <w:r w:rsidR="005E49C4">
        <w:rPr>
          <w:rFonts w:eastAsia="Times New Roman" w:cs="Times New Roman"/>
          <w:color w:val="000000"/>
          <w:sz w:val="22"/>
          <w:szCs w:val="22"/>
        </w:rPr>
        <w:t xml:space="preserve">) pierwsza transza w wysokości nie większej niż 50% kwoty wynagrodzenia należnego Wykonawcy, o którym mowa w § </w:t>
      </w:r>
      <w:r w:rsidR="00FC7F08">
        <w:rPr>
          <w:rFonts w:eastAsia="Times New Roman" w:cs="Times New Roman"/>
          <w:color w:val="000000"/>
          <w:sz w:val="22"/>
          <w:szCs w:val="22"/>
        </w:rPr>
        <w:t>6</w:t>
      </w:r>
      <w:r w:rsidR="005E49C4">
        <w:rPr>
          <w:rFonts w:eastAsia="Times New Roman" w:cs="Times New Roman"/>
          <w:color w:val="000000"/>
          <w:sz w:val="22"/>
          <w:szCs w:val="22"/>
        </w:rPr>
        <w:t xml:space="preserve"> ust. 1 niniejszej umowy,</w:t>
      </w:r>
    </w:p>
    <w:p w14:paraId="4ED4621B" w14:textId="5BD933FA" w:rsidR="005E49C4" w:rsidRPr="000147E8" w:rsidRDefault="00667B33" w:rsidP="000147E8">
      <w:pP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2</w:t>
      </w:r>
      <w:r w:rsidR="005E49C4">
        <w:rPr>
          <w:rFonts w:eastAsia="Times New Roman" w:cs="Times New Roman"/>
          <w:color w:val="000000"/>
          <w:sz w:val="22"/>
          <w:szCs w:val="22"/>
        </w:rPr>
        <w:t xml:space="preserve">) </w:t>
      </w:r>
      <w:r w:rsidR="00645A8B">
        <w:rPr>
          <w:rFonts w:eastAsia="Times New Roman" w:cs="Times New Roman"/>
          <w:color w:val="000000"/>
          <w:sz w:val="22"/>
          <w:szCs w:val="22"/>
        </w:rPr>
        <w:t>druga transza w wysokości pozostałej do zapłaty kwoty wynagrodzenia</w:t>
      </w:r>
      <w:r w:rsidR="0087285F">
        <w:rPr>
          <w:rFonts w:eastAsia="Times New Roman" w:cs="Times New Roman"/>
          <w:color w:val="000000"/>
          <w:sz w:val="22"/>
          <w:szCs w:val="22"/>
        </w:rPr>
        <w:t>;</w:t>
      </w:r>
      <w:r w:rsidR="00645A8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5E49C4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046E3479" w14:textId="36549954" w:rsidR="00341AE9" w:rsidRDefault="009F2F1A" w:rsidP="00645A8B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="000147E8" w:rsidRPr="000147E8">
        <w:rPr>
          <w:rFonts w:eastAsia="Times New Roman" w:cs="Times New Roman"/>
          <w:sz w:val="22"/>
          <w:szCs w:val="22"/>
        </w:rPr>
        <w:t xml:space="preserve">. </w:t>
      </w:r>
      <w:r w:rsidR="001E3085">
        <w:rPr>
          <w:rFonts w:eastAsia="Times New Roman" w:cs="Times New Roman"/>
          <w:sz w:val="22"/>
          <w:szCs w:val="22"/>
        </w:rPr>
        <w:t xml:space="preserve">Transza wynagrodzenia, o której mowa </w:t>
      </w:r>
      <w:r w:rsidR="00645A8B">
        <w:rPr>
          <w:rFonts w:eastAsia="Times New Roman" w:cs="Times New Roman"/>
          <w:sz w:val="22"/>
          <w:szCs w:val="22"/>
        </w:rPr>
        <w:t xml:space="preserve">w ust. </w:t>
      </w:r>
      <w:r>
        <w:rPr>
          <w:rFonts w:eastAsia="Times New Roman" w:cs="Times New Roman"/>
          <w:sz w:val="22"/>
          <w:szCs w:val="22"/>
        </w:rPr>
        <w:t>4</w:t>
      </w:r>
      <w:r w:rsidR="00AE158B">
        <w:rPr>
          <w:rFonts w:eastAsia="Times New Roman" w:cs="Times New Roman"/>
          <w:sz w:val="22"/>
          <w:szCs w:val="22"/>
        </w:rPr>
        <w:t>, pkt. 1)</w:t>
      </w:r>
      <w:r w:rsidR="00645A8B">
        <w:rPr>
          <w:rFonts w:eastAsia="Times New Roman" w:cs="Times New Roman"/>
          <w:sz w:val="22"/>
          <w:szCs w:val="22"/>
        </w:rPr>
        <w:t xml:space="preserve"> niniejszej umowy,</w:t>
      </w:r>
      <w:r w:rsidR="00645A8B" w:rsidRPr="000147E8">
        <w:rPr>
          <w:rFonts w:eastAsia="Times New Roman" w:cs="Times New Roman"/>
          <w:sz w:val="22"/>
          <w:szCs w:val="22"/>
        </w:rPr>
        <w:t xml:space="preserve"> </w:t>
      </w:r>
      <w:r w:rsidR="000147E8" w:rsidRPr="000147E8">
        <w:rPr>
          <w:rFonts w:eastAsia="Times New Roman" w:cs="Times New Roman"/>
          <w:sz w:val="22"/>
          <w:szCs w:val="22"/>
        </w:rPr>
        <w:t>zadania</w:t>
      </w:r>
      <w:r w:rsidR="00645A8B">
        <w:rPr>
          <w:rFonts w:eastAsia="Times New Roman" w:cs="Times New Roman"/>
          <w:sz w:val="22"/>
          <w:szCs w:val="22"/>
        </w:rPr>
        <w:t xml:space="preserve"> inwestycyjnego</w:t>
      </w:r>
      <w:r w:rsidR="001E3085">
        <w:rPr>
          <w:rFonts w:eastAsia="Times New Roman" w:cs="Times New Roman"/>
          <w:sz w:val="22"/>
          <w:szCs w:val="22"/>
        </w:rPr>
        <w:t>, zostanie wypłacona</w:t>
      </w:r>
      <w:r w:rsidR="000147E8" w:rsidRPr="000147E8">
        <w:rPr>
          <w:rFonts w:eastAsia="Times New Roman" w:cs="Times New Roman"/>
          <w:sz w:val="22"/>
          <w:szCs w:val="22"/>
        </w:rPr>
        <w:t xml:space="preserve"> na podstawie faktur</w:t>
      </w:r>
      <w:r w:rsidR="001E3085">
        <w:rPr>
          <w:rFonts w:eastAsia="Times New Roman" w:cs="Times New Roman"/>
          <w:sz w:val="22"/>
          <w:szCs w:val="22"/>
        </w:rPr>
        <w:t>y</w:t>
      </w:r>
      <w:r w:rsidR="000147E8" w:rsidRPr="000147E8">
        <w:rPr>
          <w:rFonts w:eastAsia="Times New Roman" w:cs="Times New Roman"/>
          <w:sz w:val="22"/>
          <w:szCs w:val="22"/>
        </w:rPr>
        <w:t xml:space="preserve"> częściow</w:t>
      </w:r>
      <w:r w:rsidR="001E3085">
        <w:rPr>
          <w:rFonts w:eastAsia="Times New Roman" w:cs="Times New Roman"/>
          <w:sz w:val="22"/>
          <w:szCs w:val="22"/>
        </w:rPr>
        <w:t>ej</w:t>
      </w:r>
      <w:r w:rsidR="000147E8" w:rsidRPr="000147E8">
        <w:rPr>
          <w:rFonts w:eastAsia="Times New Roman" w:cs="Times New Roman"/>
          <w:sz w:val="22"/>
          <w:szCs w:val="22"/>
        </w:rPr>
        <w:t xml:space="preserve"> wystawi</w:t>
      </w:r>
      <w:r w:rsidR="001E3085">
        <w:rPr>
          <w:rFonts w:eastAsia="Times New Roman" w:cs="Times New Roman"/>
          <w:sz w:val="22"/>
          <w:szCs w:val="22"/>
        </w:rPr>
        <w:t>onej</w:t>
      </w:r>
      <w:r w:rsidR="000147E8" w:rsidRPr="000147E8">
        <w:rPr>
          <w:rFonts w:eastAsia="Times New Roman" w:cs="Times New Roman"/>
          <w:sz w:val="22"/>
          <w:szCs w:val="22"/>
        </w:rPr>
        <w:t xml:space="preserve"> przez Wykonawcę, po uprzednim podpisaniu przez inspektora nadzoru inwestorskiego lub przedstawiciela Zamawiającego protokołu częściowego odbioru </w:t>
      </w:r>
      <w:r w:rsidR="000147E8" w:rsidRPr="00A009EC">
        <w:rPr>
          <w:rFonts w:eastAsia="Times New Roman" w:cs="Times New Roman"/>
          <w:sz w:val="22"/>
          <w:szCs w:val="22"/>
        </w:rPr>
        <w:t>robót, potwierdzającego prawidłowość ich wykonania</w:t>
      </w:r>
      <w:r w:rsidR="00F26F7F" w:rsidRPr="00A009EC">
        <w:rPr>
          <w:rFonts w:eastAsia="Times New Roman" w:cs="Times New Roman"/>
          <w:sz w:val="22"/>
          <w:szCs w:val="22"/>
        </w:rPr>
        <w:t xml:space="preserve"> o</w:t>
      </w:r>
      <w:r w:rsidR="00DD1307" w:rsidRPr="00A009EC">
        <w:rPr>
          <w:rFonts w:eastAsia="Times New Roman" w:cs="Times New Roman"/>
          <w:sz w:val="22"/>
          <w:szCs w:val="22"/>
        </w:rPr>
        <w:t xml:space="preserve">raz zgodność z zatwierdzonym harmonogramem rzeczowo </w:t>
      </w:r>
      <w:r w:rsidR="0098381E">
        <w:rPr>
          <w:rFonts w:eastAsia="Times New Roman" w:cs="Times New Roman"/>
          <w:sz w:val="22"/>
          <w:szCs w:val="22"/>
        </w:rPr>
        <w:t>–</w:t>
      </w:r>
      <w:r w:rsidR="00DD1307" w:rsidRPr="00A009EC">
        <w:rPr>
          <w:rFonts w:eastAsia="Times New Roman" w:cs="Times New Roman"/>
          <w:sz w:val="22"/>
          <w:szCs w:val="22"/>
        </w:rPr>
        <w:t xml:space="preserve"> finansowym</w:t>
      </w:r>
      <w:r w:rsidR="0098381E">
        <w:rPr>
          <w:rFonts w:eastAsia="Times New Roman" w:cs="Times New Roman"/>
          <w:sz w:val="22"/>
          <w:szCs w:val="22"/>
        </w:rPr>
        <w:t>.</w:t>
      </w:r>
      <w:r w:rsidR="001E3085">
        <w:rPr>
          <w:rFonts w:eastAsia="Times New Roman" w:cs="Times New Roman"/>
          <w:sz w:val="22"/>
          <w:szCs w:val="22"/>
        </w:rPr>
        <w:t xml:space="preserve"> Pozostałe wynagrodzenie zostanie wypłacone po dokonaniu odbioru końcowego.</w:t>
      </w:r>
    </w:p>
    <w:p w14:paraId="14EDFB99" w14:textId="77777777" w:rsidR="0098381E" w:rsidRPr="00A009EC" w:rsidRDefault="0098381E" w:rsidP="00645A8B">
      <w:pPr>
        <w:jc w:val="both"/>
        <w:rPr>
          <w:rFonts w:eastAsia="Times New Roman" w:cs="Times New Roman"/>
          <w:sz w:val="22"/>
          <w:szCs w:val="22"/>
        </w:rPr>
      </w:pPr>
    </w:p>
    <w:p w14:paraId="55A1B1AB" w14:textId="554C491E" w:rsidR="004E41FB" w:rsidRPr="00A009EC" w:rsidRDefault="00F26F7F" w:rsidP="000147E8">
      <w:pPr>
        <w:jc w:val="both"/>
        <w:rPr>
          <w:rFonts w:eastAsia="Times New Roman" w:cs="Times New Roman"/>
          <w:sz w:val="22"/>
          <w:szCs w:val="22"/>
        </w:rPr>
      </w:pPr>
      <w:r w:rsidRPr="00A009EC">
        <w:rPr>
          <w:rFonts w:eastAsia="Times New Roman" w:cs="Times New Roman"/>
          <w:sz w:val="22"/>
          <w:szCs w:val="22"/>
        </w:rPr>
        <w:lastRenderedPageBreak/>
        <w:t>6</w:t>
      </w:r>
      <w:r w:rsidR="00645A8B" w:rsidRPr="00A009EC">
        <w:rPr>
          <w:rFonts w:eastAsia="Times New Roman" w:cs="Times New Roman"/>
          <w:sz w:val="22"/>
          <w:szCs w:val="22"/>
        </w:rPr>
        <w:t xml:space="preserve">.  Płatności będą dokonywane przelewem na wskazany przez Wykonawcę rachunek bankowy, nr …………………………….  w terminie </w:t>
      </w:r>
      <w:r w:rsidR="00F32250" w:rsidRPr="00A009EC">
        <w:rPr>
          <w:rFonts w:eastAsia="Times New Roman" w:cs="Times New Roman"/>
          <w:sz w:val="22"/>
          <w:szCs w:val="22"/>
        </w:rPr>
        <w:t xml:space="preserve">30 </w:t>
      </w:r>
      <w:r w:rsidR="00645A8B" w:rsidRPr="00A009EC">
        <w:rPr>
          <w:rFonts w:eastAsia="Times New Roman" w:cs="Times New Roman"/>
          <w:sz w:val="22"/>
          <w:szCs w:val="22"/>
        </w:rPr>
        <w:t>dni od daty otrzymania przez Zamawiającego</w:t>
      </w:r>
      <w:r w:rsidR="00F32250" w:rsidRPr="00A009EC">
        <w:rPr>
          <w:rFonts w:eastAsia="Times New Roman" w:cs="Times New Roman"/>
          <w:sz w:val="22"/>
          <w:szCs w:val="22"/>
        </w:rPr>
        <w:t>, prawidłowo wystawionej faktury</w:t>
      </w:r>
      <w:r w:rsidR="00D8565B" w:rsidRPr="00A009EC">
        <w:rPr>
          <w:rFonts w:eastAsia="Times New Roman" w:cs="Times New Roman"/>
          <w:sz w:val="22"/>
          <w:szCs w:val="22"/>
        </w:rPr>
        <w:t xml:space="preserve">, zasada ta dotyczy również zapłaty wynagrodzenia </w:t>
      </w:r>
      <w:r w:rsidR="000121F8" w:rsidRPr="00A009EC">
        <w:rPr>
          <w:rFonts w:eastAsia="Times New Roman" w:cs="Times New Roman"/>
          <w:sz w:val="22"/>
          <w:szCs w:val="22"/>
        </w:rPr>
        <w:t>Wykonawcy w całości</w:t>
      </w:r>
      <w:r w:rsidR="00D8565B" w:rsidRPr="00A009EC">
        <w:rPr>
          <w:rFonts w:eastAsia="Times New Roman" w:cs="Times New Roman"/>
          <w:sz w:val="22"/>
          <w:szCs w:val="22"/>
        </w:rPr>
        <w:t>,</w:t>
      </w:r>
      <w:r w:rsidR="000121F8" w:rsidRPr="00A009EC">
        <w:rPr>
          <w:rFonts w:eastAsia="Times New Roman" w:cs="Times New Roman"/>
          <w:sz w:val="22"/>
          <w:szCs w:val="22"/>
        </w:rPr>
        <w:t xml:space="preserve"> a</w:t>
      </w:r>
      <w:r w:rsidR="00D8565B" w:rsidRPr="00A009EC">
        <w:rPr>
          <w:rFonts w:eastAsia="Times New Roman" w:cs="Times New Roman"/>
          <w:sz w:val="22"/>
          <w:szCs w:val="22"/>
        </w:rPr>
        <w:t xml:space="preserve"> któr</w:t>
      </w:r>
      <w:r w:rsidR="000121F8" w:rsidRPr="00A009EC">
        <w:rPr>
          <w:rFonts w:eastAsia="Times New Roman" w:cs="Times New Roman"/>
          <w:sz w:val="22"/>
          <w:szCs w:val="22"/>
        </w:rPr>
        <w:t>a to zapłata</w:t>
      </w:r>
      <w:r w:rsidR="00D8565B" w:rsidRPr="00A009EC">
        <w:rPr>
          <w:rFonts w:eastAsia="Times New Roman" w:cs="Times New Roman"/>
          <w:sz w:val="22"/>
          <w:szCs w:val="22"/>
        </w:rPr>
        <w:t xml:space="preserve"> nast</w:t>
      </w:r>
      <w:r w:rsidR="000121F8" w:rsidRPr="00A009EC">
        <w:rPr>
          <w:rFonts w:eastAsia="Times New Roman" w:cs="Times New Roman"/>
          <w:sz w:val="22"/>
          <w:szCs w:val="22"/>
        </w:rPr>
        <w:t>ąpi</w:t>
      </w:r>
      <w:r w:rsidR="00D8565B" w:rsidRPr="00A009EC">
        <w:rPr>
          <w:rFonts w:eastAsia="Times New Roman" w:cs="Times New Roman"/>
          <w:sz w:val="22"/>
          <w:szCs w:val="22"/>
        </w:rPr>
        <w:t xml:space="preserve"> po wykonaniu inwestycji </w:t>
      </w:r>
      <w:r w:rsidR="000121F8" w:rsidRPr="00A009EC">
        <w:rPr>
          <w:rFonts w:eastAsia="Times New Roman" w:cs="Times New Roman"/>
          <w:sz w:val="22"/>
          <w:szCs w:val="22"/>
        </w:rPr>
        <w:t>w terminie nie dłuższym niż 35 dni od daty odbioru inwestycji przez Zamawiającego.</w:t>
      </w:r>
      <w:r w:rsidR="00D8565B" w:rsidRPr="00A009EC">
        <w:rPr>
          <w:rFonts w:eastAsia="Times New Roman" w:cs="Times New Roman"/>
          <w:sz w:val="22"/>
          <w:szCs w:val="22"/>
        </w:rPr>
        <w:t xml:space="preserve"> </w:t>
      </w:r>
    </w:p>
    <w:p w14:paraId="643B0910" w14:textId="256E8374" w:rsidR="000147E8" w:rsidRPr="00A009EC" w:rsidRDefault="002E000A" w:rsidP="000147E8">
      <w:pPr>
        <w:jc w:val="both"/>
        <w:rPr>
          <w:rFonts w:eastAsia="Times New Roman" w:cs="Times New Roman"/>
          <w:sz w:val="22"/>
          <w:szCs w:val="22"/>
        </w:rPr>
      </w:pPr>
      <w:r w:rsidRPr="00A009EC">
        <w:rPr>
          <w:rFonts w:eastAsia="Times New Roman" w:cs="Times New Roman"/>
          <w:color w:val="000000"/>
          <w:sz w:val="22"/>
          <w:szCs w:val="22"/>
        </w:rPr>
        <w:t>7</w:t>
      </w:r>
      <w:r w:rsidR="000147E8" w:rsidRPr="00A009EC">
        <w:rPr>
          <w:rFonts w:eastAsia="Times New Roman" w:cs="Times New Roman"/>
          <w:color w:val="000000"/>
          <w:sz w:val="22"/>
          <w:szCs w:val="22"/>
        </w:rPr>
        <w:t xml:space="preserve">. Podstawą zapłaty wynagrodzenia będą faktury adresowane na Gminę Gołdap, Plac Zwycięstwa </w:t>
      </w:r>
      <w:proofErr w:type="gramStart"/>
      <w:r w:rsidR="000147E8" w:rsidRPr="00A009EC">
        <w:rPr>
          <w:rFonts w:eastAsia="Times New Roman" w:cs="Times New Roman"/>
          <w:color w:val="000000"/>
          <w:sz w:val="22"/>
          <w:szCs w:val="22"/>
        </w:rPr>
        <w:t>14,</w:t>
      </w:r>
      <w:r w:rsidR="00F32250" w:rsidRPr="00A009EC">
        <w:rPr>
          <w:rFonts w:eastAsia="Times New Roman" w:cs="Times New Roman"/>
          <w:color w:val="000000"/>
          <w:sz w:val="22"/>
          <w:szCs w:val="22"/>
        </w:rPr>
        <w:t xml:space="preserve">   </w:t>
      </w:r>
      <w:proofErr w:type="gramEnd"/>
      <w:r w:rsidR="00F32250" w:rsidRPr="00A009EC">
        <w:rPr>
          <w:rFonts w:eastAsia="Times New Roman" w:cs="Times New Roman"/>
          <w:color w:val="000000"/>
          <w:sz w:val="22"/>
          <w:szCs w:val="22"/>
        </w:rPr>
        <w:t xml:space="preserve">         </w:t>
      </w:r>
      <w:r w:rsidR="000147E8" w:rsidRPr="00A009EC">
        <w:rPr>
          <w:rFonts w:eastAsia="Times New Roman" w:cs="Times New Roman"/>
          <w:color w:val="000000"/>
          <w:sz w:val="22"/>
          <w:szCs w:val="22"/>
        </w:rPr>
        <w:t xml:space="preserve"> NIP 847-158-70-61, zawierające zestawienie wykonanych prac. </w:t>
      </w:r>
    </w:p>
    <w:p w14:paraId="52AC3F7F" w14:textId="2EDCA5E9" w:rsidR="002E000A" w:rsidRPr="002E000A" w:rsidRDefault="002E000A" w:rsidP="002E000A">
      <w:pPr>
        <w:jc w:val="both"/>
        <w:rPr>
          <w:rFonts w:eastAsia="Times New Roman" w:cs="Times New Roman"/>
          <w:sz w:val="22"/>
          <w:szCs w:val="22"/>
          <w:lang w:bidi="ar-SA"/>
        </w:rPr>
      </w:pPr>
      <w:r w:rsidRPr="00A009EC">
        <w:rPr>
          <w:rFonts w:eastAsia="Times New Roman" w:cs="Times New Roman"/>
          <w:sz w:val="22"/>
          <w:szCs w:val="22"/>
        </w:rPr>
        <w:t>8</w:t>
      </w:r>
      <w:r w:rsidR="000147E8" w:rsidRPr="00A009EC">
        <w:rPr>
          <w:rFonts w:eastAsia="Times New Roman" w:cs="Times New Roman"/>
          <w:sz w:val="22"/>
          <w:szCs w:val="22"/>
        </w:rPr>
        <w:t xml:space="preserve">. </w:t>
      </w:r>
      <w:r w:rsidRPr="00A009EC">
        <w:rPr>
          <w:rFonts w:eastAsia="Times New Roman" w:cs="Times New Roman"/>
          <w:sz w:val="22"/>
          <w:szCs w:val="22"/>
          <w:lang w:bidi="ar-SA"/>
        </w:rPr>
        <w:t xml:space="preserve"> Jeżeli umowa będzie realizowana z pomocą podwykonawców </w:t>
      </w:r>
      <w:r w:rsidRPr="00A009EC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350CE007" w14:textId="250AD8DD" w:rsidR="002E000A" w:rsidRPr="00AE158B" w:rsidRDefault="002E000A" w:rsidP="00AE158B">
      <w:pPr>
        <w:pStyle w:val="Akapitzlist"/>
        <w:widowControl/>
        <w:numPr>
          <w:ilvl w:val="0"/>
          <w:numId w:val="6"/>
        </w:numPr>
        <w:autoSpaceDE w:val="0"/>
        <w:spacing w:after="60"/>
        <w:ind w:left="426" w:hanging="284"/>
        <w:jc w:val="both"/>
        <w:textAlignment w:val="auto"/>
        <w:rPr>
          <w:rFonts w:cs="Times New Roman"/>
          <w:sz w:val="22"/>
          <w:szCs w:val="22"/>
        </w:rPr>
      </w:pPr>
      <w:r w:rsidRPr="00AE158B">
        <w:rPr>
          <w:rFonts w:cs="Times New Roman"/>
          <w:sz w:val="22"/>
          <w:szCs w:val="22"/>
        </w:rPr>
        <w:t>kopii faktury wystawionej Wykonawcy przez podwykonawcę za wykonane przez niego roboty łącznie z kopią przelewu bankowego lub innego dokumentu świadczącego o dokonaniu zapłaty podwykonawcy należnego wynagrodzenia, potwierdzonego przez Wykonawcę za zgodność z oryginałem,</w:t>
      </w:r>
    </w:p>
    <w:p w14:paraId="35F6A888" w14:textId="362C9E1D" w:rsidR="002E000A" w:rsidRPr="002E000A" w:rsidRDefault="002E000A" w:rsidP="00AE158B">
      <w:pPr>
        <w:widowControl/>
        <w:numPr>
          <w:ilvl w:val="0"/>
          <w:numId w:val="6"/>
        </w:numPr>
        <w:suppressAutoHyphens w:val="0"/>
        <w:spacing w:after="60"/>
        <w:ind w:left="426" w:hanging="284"/>
        <w:jc w:val="both"/>
        <w:textAlignment w:val="auto"/>
        <w:rPr>
          <w:rFonts w:cs="Times New Roman"/>
          <w:sz w:val="22"/>
          <w:szCs w:val="22"/>
        </w:rPr>
      </w:pPr>
      <w:r w:rsidRPr="002E000A"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34B20DB1" w14:textId="4957B906" w:rsidR="000147E8" w:rsidRPr="000147E8" w:rsidRDefault="002E000A" w:rsidP="000147E8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9</w:t>
      </w:r>
      <w:r w:rsidR="000147E8" w:rsidRPr="000147E8">
        <w:rPr>
          <w:rFonts w:eastAsia="Times New Roman" w:cs="Times New Roman"/>
          <w:sz w:val="22"/>
          <w:szCs w:val="22"/>
        </w:rPr>
        <w:t>. Za nieterminowe płatności faktur, Wykonawca ma prawo naliczyć odsetki ustawowe.</w:t>
      </w:r>
    </w:p>
    <w:p w14:paraId="2DC40715" w14:textId="23C14323" w:rsidR="000147E8" w:rsidRDefault="00A325FE" w:rsidP="000147E8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</w:t>
      </w:r>
      <w:r w:rsidR="002E000A">
        <w:rPr>
          <w:rFonts w:eastAsia="Times New Roman" w:cs="Times New Roman"/>
          <w:sz w:val="22"/>
          <w:szCs w:val="22"/>
        </w:rPr>
        <w:t>0</w:t>
      </w:r>
      <w:r>
        <w:rPr>
          <w:rFonts w:eastAsia="Times New Roman" w:cs="Times New Roman"/>
          <w:sz w:val="22"/>
          <w:szCs w:val="22"/>
        </w:rPr>
        <w:t>.</w:t>
      </w:r>
      <w:r w:rsidR="000147E8" w:rsidRPr="000147E8">
        <w:rPr>
          <w:rFonts w:eastAsia="Times New Roman" w:cs="Times New Roman"/>
          <w:sz w:val="22"/>
          <w:szCs w:val="22"/>
        </w:rPr>
        <w:t xml:space="preserve"> Maksymalna łączna wartość wynagrodzenia brutto nie może przekroczyć wartości środków finansowych zabezpieczonych przez Zamawiającego na realizację przedmiotowego zamówienia, które w dniu podpisania umowy wynoszą </w:t>
      </w:r>
      <w:r w:rsidR="00E4094E">
        <w:rPr>
          <w:rFonts w:eastAsia="Times New Roman" w:cs="Times New Roman"/>
          <w:sz w:val="22"/>
          <w:szCs w:val="22"/>
        </w:rPr>
        <w:t>…………………….</w:t>
      </w:r>
      <w:r w:rsidR="000147E8" w:rsidRPr="000147E8">
        <w:rPr>
          <w:rFonts w:eastAsia="Times New Roman" w:cs="Times New Roman"/>
          <w:sz w:val="22"/>
          <w:szCs w:val="22"/>
        </w:rPr>
        <w:t xml:space="preserve"> zł. </w:t>
      </w:r>
    </w:p>
    <w:p w14:paraId="3465F6C3" w14:textId="6ADDCF16" w:rsidR="004C5D56" w:rsidRPr="00667B33" w:rsidRDefault="004C5D56" w:rsidP="004C5D5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11. Wynagrodzenie umowne nie ulega zmianie przez cały okres trwania umowy, z zastrzeżeniem ust. 12.</w:t>
      </w:r>
    </w:p>
    <w:p w14:paraId="46B87027" w14:textId="5A5E723B" w:rsidR="004C5D56" w:rsidRPr="00667B33" w:rsidRDefault="004C5D56" w:rsidP="004C5D5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12. Klauzule waloryzacyjne:</w:t>
      </w:r>
    </w:p>
    <w:p w14:paraId="40232D94" w14:textId="27D419D5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1) Dopuszcza się możliwość zmiany wysokości wynagrodzenia, o którym mowa w ust. 1, w przypadku, gdy konieczność wprowadzenia zmian implikowana jest zmianą powszechnie obowiązujących przepisów prawa dotyczących:</w:t>
      </w:r>
    </w:p>
    <w:p w14:paraId="46596A48" w14:textId="213C1827" w:rsidR="004C5D56" w:rsidRPr="00667B33" w:rsidRDefault="004C5D56" w:rsidP="004C5D56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ustawowej stawki podatku od towarów i usług (VAT), czy podatku akcyzowego – wówczas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 zależności od faktu, czy stawka została podwyższona czy zmniejszona, wynagrodzenie Wykonawcy może zostać zmienione (zwiększone lub obniżone); w szczególności zwiększenie wynagrodzenia 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będzie możliwe w przypadku wykazania przez Wykonawcę, iż zmiana ta wpływa na koszty wykonania przedmiotu umowy przez Wykonawcę (wraz z określeniem konkretnego zakresu tego wpływu);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przedmiotowe wykazanie (udowodnienie) wpływu zmian prawnych musi odnosić się do złożonej przez Wykonawcę oferty i zawierać szczegółowe uzasadnienie postulowanej wysokości 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oraz przedstawiać faktyczny i rzeczywisty wpływ na koszty wykonania zamówienia (wysokość wynagrodzenia Wykonawcy) zmiany ustawowej stawki podatku od towarów i usług (VAT), czy podatku akcyzowego;</w:t>
      </w:r>
    </w:p>
    <w:p w14:paraId="47C17F6C" w14:textId="0A6D8822" w:rsidR="004C5D56" w:rsidRPr="00667B33" w:rsidRDefault="004C5D56" w:rsidP="004C5D56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b) wysokości minimalnego wynagrodzenia za pracę albo wysokości minimalnej stawki godzinowej, ustalonych na podstawie przepisów ustawy z dnia 10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października 2002 r.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o minimalnym 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wynagrodzeniu za pracę </w:t>
      </w:r>
      <w:r w:rsidR="007A6C27">
        <w:rPr>
          <w:rFonts w:cs="Times New Roman"/>
          <w:kern w:val="0"/>
          <w:sz w:val="22"/>
          <w:szCs w:val="22"/>
          <w:lang w:bidi="ar-SA"/>
        </w:rPr>
        <w:t>(</w:t>
      </w:r>
      <w:proofErr w:type="spellStart"/>
      <w:r w:rsidR="007A6C27">
        <w:rPr>
          <w:rFonts w:cs="Times New Roman"/>
          <w:kern w:val="0"/>
          <w:sz w:val="22"/>
          <w:szCs w:val="22"/>
          <w:lang w:bidi="ar-SA"/>
        </w:rPr>
        <w:t>t.j</w:t>
      </w:r>
      <w:proofErr w:type="spellEnd"/>
      <w:r w:rsidR="007A6C27">
        <w:rPr>
          <w:rFonts w:cs="Times New Roman"/>
          <w:kern w:val="0"/>
          <w:sz w:val="22"/>
          <w:szCs w:val="22"/>
          <w:lang w:bidi="ar-SA"/>
        </w:rPr>
        <w:t xml:space="preserve">.: Dz. U. z 2020, poz. 2207 ze zm.)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– wówczas w przypadku wykazania przez Wykonawcę, iż zmiana ta wpływa na koszty wykonania przedmiotu umowy przez Wykonawcę (wraz z określeniem konkretnego zakresu tego wpływu) wynagrodzenie Wykonawcy może zostać zmienione; przedmiotowe wykazanie (udowodnienie) wpływu zmian prawnych musi odnosić się 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>do złożonej przez Wykonawcę oferty i zawierać szczegółowe uzasadnienie postulowanej wysokości wynagrodzenia oraz przedstawiać faktyczny i rzeczywisty wpływ na koszty wykonania zamówienia (wysokość wynagrodzenia Wykonawcy) zmiany wysokości minimalnego wynagrodzenia za pracę albo wysokości minimalnej stawki godzinowej;</w:t>
      </w:r>
    </w:p>
    <w:p w14:paraId="77722995" w14:textId="15BCBE5B" w:rsidR="004C5D56" w:rsidRPr="00667B33" w:rsidRDefault="004C5D56" w:rsidP="004C5D56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 xml:space="preserve">c) zasad podlegania ubezpieczeniom społecznym lub ubezpieczeniu zdrowotnemu, czy też wysokości stawki składki na ubezpieczenia społeczne lub zdrowotne – wówczas w przypadku wykazania przez Wykonawcę, iż zmiana ta wpływa na koszty wykonania przedmiotu umowy przez Wykonawcę (wraz z określeniem konkretnego zakresu tego wpływu) wynagrodzenie Wykonawcy może zostać zmienione; przedmiotowe wykazanie (udowodnienie) wpływu zmian prawnych musi odnosić się do złożonej przez Wykonawcę oferty i zawierać szczegółowe uzasadnienie postulowanej wysokości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wynagrodzenia oraz przedstawiać faktyczny i rzeczywisty wpływ na koszty wykonania zamówienia (wysokość wynagrodzenia Wykonawcy) zmiany zasad podlegania ubezpieczeniom społecznym lub ubezpieczeniu zdrowotnemu, czy też wysokości stawki składki na ubezpieczenia społeczne lub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zdrowotne;</w:t>
      </w:r>
    </w:p>
    <w:p w14:paraId="41745DE9" w14:textId="35FFB8CA" w:rsidR="004C5D56" w:rsidRPr="00667B33" w:rsidRDefault="004C5D56" w:rsidP="00B450CE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d) zasad gromadzenia i wysokości wpłat do pracowniczych planów kapitałowych, o których mowa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 ustawie z dnia </w:t>
      </w:r>
      <w:r w:rsidR="007A6C27">
        <w:rPr>
          <w:rFonts w:cs="Times New Roman"/>
          <w:kern w:val="0"/>
          <w:sz w:val="22"/>
          <w:szCs w:val="22"/>
          <w:lang w:bidi="ar-SA"/>
        </w:rPr>
        <w:t xml:space="preserve">4 października 2018 </w:t>
      </w:r>
      <w:r w:rsidRPr="00667B33">
        <w:rPr>
          <w:rFonts w:cs="Times New Roman"/>
          <w:kern w:val="0"/>
          <w:sz w:val="22"/>
          <w:szCs w:val="22"/>
          <w:lang w:bidi="ar-SA"/>
        </w:rPr>
        <w:t>r. o pracowniczych planach kapitałowych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(</w:t>
      </w:r>
      <w:proofErr w:type="spellStart"/>
      <w:r w:rsidR="004A6ABC">
        <w:rPr>
          <w:rFonts w:cs="Times New Roman"/>
          <w:kern w:val="0"/>
          <w:sz w:val="22"/>
          <w:szCs w:val="22"/>
          <w:lang w:bidi="ar-SA"/>
        </w:rPr>
        <w:t>t.j</w:t>
      </w:r>
      <w:proofErr w:type="spellEnd"/>
      <w:r w:rsidR="004A6ABC">
        <w:rPr>
          <w:rFonts w:cs="Times New Roman"/>
          <w:kern w:val="0"/>
          <w:sz w:val="22"/>
          <w:szCs w:val="22"/>
          <w:lang w:bidi="ar-SA"/>
        </w:rPr>
        <w:t xml:space="preserve">.: Dz. U. z 2020 r., poz. 1342 ze zm.)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(PPK) – wówczas w przypadku wykazania przez Wykonawcę, iż zmiana ta wpływa na koszty wykonania przedmiotu umowy przez Wykonawcę (wraz z określeniem konkretnego zakresu </w:t>
      </w:r>
      <w:r w:rsidRPr="00667B33">
        <w:rPr>
          <w:rFonts w:cs="Times New Roman"/>
          <w:kern w:val="0"/>
          <w:sz w:val="22"/>
          <w:szCs w:val="22"/>
          <w:lang w:bidi="ar-SA"/>
        </w:rPr>
        <w:lastRenderedPageBreak/>
        <w:t>tego wpływu) wynagrodzenie Wykonawcy może zostać zmienione; przedmiotowe wykazanie (udowodnienie) wpływu zmian prawnych musi odnosić się do złożonej przez Wykonawcę oferty i zawierać szczegółowe uzasadnienie postulowanej wysokości wynagrodzenia oraz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przedstawiać faktyczny i rzeczywisty wpływ na koszty wykonania zamówienia (wysokość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Wykonawcy) zmiany zasad gromadzenia i wysokości wpłat do PPK,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przy uwzględnieniu pkt 2.</w:t>
      </w:r>
    </w:p>
    <w:p w14:paraId="4C73604F" w14:textId="401A967E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2) Zmiana wynagrodzenia Wykonawcy w przypadku zaistnienia zmian prawnych, o których mowa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 pkt 1, będzie mogła nastąpić, jeżeli zmiany te będą powodowały udokumentowany wzrost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lub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zmniejszenie kosztów niewykonanych jeszcze prac o więcej niż 3 % wynagrodzenia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przewidywanego za ich realizację. Zmiana wynagrodzenia Wykonawcy w trybie określonym w pkt 1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może dotyczyć prac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realizowanych po wejściu w życie określonej zmiany prawnej, jeżeli będzie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ona miała wpływ na koszty wykonania zamówienia przez Wykonawcę, a wpływ ten zostanie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wykazany w sposób konkretny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i rzeczywisty. Wpływ zmian, o których mowa w pkt 1, na koszty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wykonania zamówienia winien zostać wykazany przez stronę, która wnioskuje o zmianę wysokości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wynagrodzenia. W ramach wykazania tego wpływu należy przedstawić m.in. kalkulację kosztów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wykonania zamówienia z uwzględnieniem zaistniałej zmiany będącej podstawą składanego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wniosku (tzw. kalkulację wtórną – odnoszącą się do kalkulacji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bazowej, o której mowa w pkt 6,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pozwalającą na porównanie danych kalkulacyjnych) oraz dokumenty, dowody, informacje, etc.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potwierdzające dane kalkulacyjne. W kontekście zaistnienia podstaw do zmiany wynagrodzenia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umownego w trybie określonym w pkt 1 Zamawiający zobowiązuje się do pokrycia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maksymalnie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50 % zwiększonych w wyniku zmian, o których mowa w pkt 1, kosztów wykonania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zamówienia.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 przypadku wykazania wpływu zmian, o których mowa w pkt 1, na koszty wykonania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przez Wykonawcę, stosowna zmiana wysokości wynagrodzenia, o którym mowa w ust. 1, nastąpi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na mocy aneksu.</w:t>
      </w:r>
    </w:p>
    <w:p w14:paraId="7DB9E9D5" w14:textId="677D18A1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3) Dopuszcza się możliwość zmiany wysokości wynagrodzenia, o którym mowa w ust. 1,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przypadku, gdy konieczność wprowadzenia zmian implikowana jest zmianą cen materiałów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lub kosztów związanych z realizacją zamówienia względem cen lub kosztów przyjętych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uwzględnionych w wynagrodzeniu Wykonawcy wynikającym z oferty, przy zachowaniu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warunków określonych w pkt 4. Zastrzega się przy tym, iż waloryzacja wynagrodzenia będzie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mogła zostać dokonana w przypadku zaistnienia zmian istotnych (nadzwyczajnych,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nieprzewidzianych) w kontekście poziomu cen i kosztów (identyfikowana poziomem 3 %, o którym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mowa w pkt 4), a ryzyka związane z normalną fluktuacją cenową i kosztową (weryfikowalną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na podstawie m.in. doświadczeń w realizacji analogicznych zadań, czy zwyczajnych </w:t>
      </w:r>
      <w:proofErr w:type="spellStart"/>
      <w:r w:rsidRPr="00667B33">
        <w:rPr>
          <w:rFonts w:cs="Times New Roman"/>
          <w:kern w:val="0"/>
          <w:sz w:val="22"/>
          <w:szCs w:val="22"/>
          <w:lang w:bidi="ar-SA"/>
        </w:rPr>
        <w:t>zachowań</w:t>
      </w:r>
      <w:proofErr w:type="spellEnd"/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rynku,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np.</w:t>
      </w:r>
      <w:r w:rsidR="004A6ABC">
        <w:rPr>
          <w:rFonts w:cs="Times New Roman"/>
          <w:kern w:val="0"/>
          <w:sz w:val="22"/>
          <w:szCs w:val="22"/>
          <w:lang w:bidi="ar-SA"/>
        </w:rPr>
        <w:t>: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wiadomymi wahaniami, czy okresowymi spadkami/ wzrostami określonych kategorii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cen/ kosztów) winny zostać uwzględnione w ryzyku ryczałtowym (i wkalkulowane w cenę ofertową).</w:t>
      </w:r>
    </w:p>
    <w:p w14:paraId="2562C694" w14:textId="321663BB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4) Zmiana wynagrodzenia w trybie określonym w pkt 3 może zostać dokonana w przypadku,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gdy w skali roku poziom zmiany ceny materiałów lub kosztów powodować będzie zmianę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kosztów niewykonanych prac o więcej niż 3 % (według wskaźników GUS – wskaźników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obowiązujących na moment sporządzenia oferty względem wskaźników obowiązujących na moment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dokonywania oceny poziomu cen i kosztów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w toku realizacji umowy na potrzeby ewentualnej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waloryzacji), co zostanie wykazane na podstawie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udokumentowanego wniosku wykazującego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poziom zmiany cen i kosztów, sporządzonego w odniesieniu do cen materiałów lub kosztów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przyjętych i uwzględnionych w wynagrodzeniu Wykonawcy wynikającym z oferty – w przypadku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zmiany cen lub kosztów nieprzekraczającej przedmiotowego wskaźnika 3 %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waloryzacja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 będzie miała zastosowania. Zmiana ceny materiałów lub kosztów winna mieć bezpośredni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rzeczywisty wpływ na koszt wykonania zamówienia, co winno zostać wykazane we wniosku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 dokonanie zmiany wynagrodzenia. Zastrzega się przy tym, iż bazowym odniesieniem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wartościowym ewentualnych fluktuacji (zmian) cenowych i kosztowych w toku realizacji umowy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(również w kontekście ustalenia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poziomu istotności danej zmiany – weryfikacji przekroczenia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poziomu 3 %) będą stosowne wskaźniki GUS obowiązujące na moment sporządzenia oferty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(obrazujące średnie ceny rynkowe), co oznacza tym samym, iż wszelkie ryzyka związane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 uwzględnieniem przez Wykonawcę w ocenie ofertowej (wynagrodzeniu umownemu) cen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materiałów i kosztów związanych z realizacją zamówienia na poziomie niższym, niż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wynika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ze wskaźników GUS (tzn. indywidualnym zaniżeniem cen i kosztów względem średnich cen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rynkowych) obciążają Wykonawcę (jako wkalkulowane w ryzyko ryczałtowe) – z samego tytułu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przyjęcia w cenie ofertowej cen lub kosztów niższych niż obowiązujące w momencie sporządzenia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oferty według wskaźników GUS nie będzie przysługiwać waloryzacja wynagrodzenia w przypadku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zmiany cen i kosztów w toku realizacji umowy (weryfikowana na podstawie wskaźników GUS), jeżeli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zmiany te nie będą wyższe niż 3 % wobec wskaźników GUS obowiązujących na moment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sporządzenia oferty. Waloryzacja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(w przypadku zaistnienia okoliczności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uprawniających do dokonania takiej zmiany – wedle powyższego) będzie dokonywana w oparciu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o zmianę wzrostu cen towarów i usług konsumpcyjnych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</w:t>
      </w:r>
      <w:r w:rsidRPr="00667B33">
        <w:rPr>
          <w:rFonts w:cs="Times New Roman"/>
          <w:kern w:val="0"/>
          <w:sz w:val="22"/>
          <w:szCs w:val="22"/>
          <w:lang w:bidi="ar-SA"/>
        </w:rPr>
        <w:t>określonych w Komunikacie Prezesa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Głównego Urzędu Statystycznego i ogłaszanego w Dzienniku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Urzędowym RP Monitor Polski, przy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czym pierwsza waloryzacja wynagrodzenia Wykonawcy może </w:t>
      </w:r>
      <w:r w:rsidR="004A6ABC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nastąpić najwcześniej po upływie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12 miesięcy obowiązywania umowy i o nie więcej niż wskaźnik za rok ubiegły. Podwyższenie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wynagrodzenia Wykonawcy będzie mogło nastąpić na wniosek Wykonawcy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lastRenderedPageBreak/>
        <w:t>złożony najwcześniej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 upływie 12 miesięcy od dnia zawarcia umowy oraz przy zaistnieniu wzrostu wskaźnika waloryzacji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określonego powyżej o co najmniej 3 % za rok ubiegły (w kontekście średnich cen rynkowych).</w:t>
      </w:r>
      <w:r w:rsidR="00B450CE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Pierwsza (i każda kolejna) waloryzacja dokonana na wniosek Wykonawcy nastąpi tylko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i wyłącznie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, </w:t>
      </w:r>
      <w:r w:rsidRPr="00667B33">
        <w:rPr>
          <w:rFonts w:cs="Times New Roman"/>
          <w:kern w:val="0"/>
          <w:sz w:val="22"/>
          <w:szCs w:val="22"/>
          <w:lang w:bidi="ar-SA"/>
        </w:rPr>
        <w:t>w przypadku, gdy Wykonawca na dzień złożenia wniosku o waloryzację realizuje przedmiot umowy.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Zmiana wynagrodzenia Wykonawcy może następować w cyklach rocznych, nie więcej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proofErr w:type="gramStart"/>
      <w:r w:rsidR="004E282F">
        <w:rPr>
          <w:rFonts w:cs="Times New Roman"/>
          <w:kern w:val="0"/>
          <w:sz w:val="22"/>
          <w:szCs w:val="22"/>
          <w:lang w:bidi="ar-SA"/>
        </w:rPr>
        <w:t xml:space="preserve">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(</w:t>
      </w:r>
      <w:proofErr w:type="gramEnd"/>
      <w:r w:rsidRPr="00667B33">
        <w:rPr>
          <w:rFonts w:cs="Times New Roman"/>
          <w:kern w:val="0"/>
          <w:sz w:val="22"/>
          <w:szCs w:val="22"/>
          <w:lang w:bidi="ar-SA"/>
        </w:rPr>
        <w:t>nie częściej)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niż raz w danym roku. Maksymalna wartość zmiany wynagrodzenia Wykonawcy, jaką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dopuszcza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Zamawiający w efekcie zastosowania postanowień o zasadach wprowadzania zmian wysokości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w wyniku waloryzacji, o której mowa w pkt 3, wynosi 2 % wynagrodzenia Wykonawcy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określonego w ofercie, tzn. limit zmian wynagrodzenia Wykonawcy z tytułu zaistnienia zmian,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 których mowa w pkt 3, wynosi 2 % wynagrodzenia umownego (wynikającego z oferty Wykonawcy)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maksymalna łączna wartość zmian wynagrodzenia Wykonawcy z tego tytułu nie może być wyższa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niż 2 %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umownego (wynikającego z oferty Wykonawcy) – powyżej przedmiotowego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limitu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waloryzacja nie będzie miała zastosowania. W przypadku zaistnienia podstaw do dokonania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waloryzacji wynagrodzenia umownego z tego tytułu stosowna zmiana wysokości wynagrodzenia,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o którym mowa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 ust. 3, nastąpi na mocy aneksu.</w:t>
      </w:r>
    </w:p>
    <w:p w14:paraId="01359FAE" w14:textId="6C99020F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5) Wykonawca, którego wynagrodzenie zostało zmienione w trybie określonym w pkt 3, zobowiązany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jest do zmiany wynagrodzenia przysługującego Podwykonawcy, z którym zawarł umowę,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 zakresie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odpowiadającym zmianom cen materiałów lub kosztów dotyczących zobowiązania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Podwykonawcy, jeżeli przedmiotem umowy są usługi, a okres obowiązywania umowy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przekracza 12 miesięcy.</w:t>
      </w:r>
    </w:p>
    <w:p w14:paraId="28796387" w14:textId="236FB4BA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6) Wykonawca w terminie 21 dni od daty zawarcia niniejszej umowy przedstawi pisemnie szczegółową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kalkulację kosztów wykonania zamówienia (SKK – opartą na kalkulacji ceny ofertowej)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 uwzględnieniem wyszczególnienia wpływu na przedmiotowe koszty obowiązujących w momencie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sporządzenia oferty na wykonanie zamówienia stanowiącego przedmiot niniejszej umowy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i aspektów, o których mowa w pkt 1 i 3 (tzn. poziomu przyjętych i uwzględnionych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ofercie cen i kosztów w tym zakresie związanych z realizację prac objętych przedmiotem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umowy, w tym </w:t>
      </w:r>
      <w:proofErr w:type="spellStart"/>
      <w:r w:rsidRPr="00667B33">
        <w:rPr>
          <w:rFonts w:cs="Times New Roman"/>
          <w:kern w:val="0"/>
          <w:sz w:val="22"/>
          <w:szCs w:val="22"/>
          <w:lang w:bidi="ar-SA"/>
        </w:rPr>
        <w:t>ryzyk</w:t>
      </w:r>
      <w:proofErr w:type="spellEnd"/>
      <w:r w:rsidRPr="00667B33">
        <w:rPr>
          <w:rFonts w:cs="Times New Roman"/>
          <w:kern w:val="0"/>
          <w:sz w:val="22"/>
          <w:szCs w:val="22"/>
          <w:lang w:bidi="ar-SA"/>
        </w:rPr>
        <w:t xml:space="preserve"> z tym związanych oraz różnic względem wskaźników GUS). Kalkulacja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ta będzie stanowiła w szczególności bazowy materiał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porównawczy w stosunku m.in. do kalkulacji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wtórnej, o której mowa w pkt 2, w przypadku wnioskowania o zmianę wysokości wynagrodzenia.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Nieprzekazanie przedmiotowej kalkulacji lub przekazanie kalkulacji niekompletnej, nieprecyzyjnej,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niejasnej, nierzetelnej czy niespójnej będzie stanowić podstawę do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odmowy uwzględnienia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wniosku o zmianę wynagrodzenia umownego w trybie określonym w pkt 1 lub 3 z uwagi na brak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możliwości realnej weryfikacji takiego wniosku względem uwarunkowań ofertowych </w:t>
      </w:r>
      <w:r w:rsidR="004E282F">
        <w:rPr>
          <w:rFonts w:cs="Times New Roman"/>
          <w:kern w:val="0"/>
          <w:sz w:val="22"/>
          <w:szCs w:val="22"/>
          <w:lang w:bidi="ar-SA"/>
        </w:rPr>
        <w:t xml:space="preserve">      </w:t>
      </w:r>
      <w:proofErr w:type="gramStart"/>
      <w:r w:rsidR="004E282F">
        <w:rPr>
          <w:rFonts w:cs="Times New Roman"/>
          <w:kern w:val="0"/>
          <w:sz w:val="22"/>
          <w:szCs w:val="22"/>
          <w:lang w:bidi="ar-SA"/>
        </w:rPr>
        <w:t xml:space="preserve">   </w:t>
      </w:r>
      <w:r w:rsidRPr="00667B33">
        <w:rPr>
          <w:rFonts w:cs="Times New Roman"/>
          <w:kern w:val="0"/>
          <w:sz w:val="22"/>
          <w:szCs w:val="22"/>
          <w:lang w:bidi="ar-SA"/>
        </w:rPr>
        <w:t>(</w:t>
      </w:r>
      <w:proofErr w:type="gramEnd"/>
      <w:r w:rsidRPr="00667B33">
        <w:rPr>
          <w:rFonts w:cs="Times New Roman"/>
          <w:kern w:val="0"/>
          <w:sz w:val="22"/>
          <w:szCs w:val="22"/>
          <w:lang w:bidi="ar-SA"/>
        </w:rPr>
        <w:t>tj.</w:t>
      </w:r>
      <w:r w:rsidR="004E282F">
        <w:rPr>
          <w:rFonts w:cs="Times New Roman"/>
          <w:kern w:val="0"/>
          <w:sz w:val="22"/>
          <w:szCs w:val="22"/>
          <w:lang w:bidi="ar-SA"/>
        </w:rPr>
        <w:t>: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kontekstu</w:t>
      </w:r>
      <w:r w:rsidR="00097ABA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ustalenia wpływu zmian na koszty realizacji zamówienia).</w:t>
      </w:r>
    </w:p>
    <w:p w14:paraId="1F20EAD7" w14:textId="2116FC87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7) Każdorazowo zmiana wysokości wynagrodzenia umownego może nastąpić wyłącznie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na podstawie aneksu sporządzonego zgodnie z zasadami określonymi </w:t>
      </w:r>
      <w:r w:rsidRPr="004E282F">
        <w:rPr>
          <w:rFonts w:cs="Times New Roman"/>
          <w:kern w:val="0"/>
          <w:sz w:val="22"/>
          <w:szCs w:val="22"/>
          <w:lang w:bidi="ar-SA"/>
        </w:rPr>
        <w:t>w § 1</w:t>
      </w:r>
      <w:r w:rsidR="001173F7" w:rsidRPr="004E282F">
        <w:rPr>
          <w:rFonts w:cs="Times New Roman"/>
          <w:kern w:val="0"/>
          <w:sz w:val="22"/>
          <w:szCs w:val="22"/>
          <w:lang w:bidi="ar-SA"/>
        </w:rPr>
        <w:t>3</w:t>
      </w:r>
      <w:r w:rsidRPr="004E282F">
        <w:rPr>
          <w:rFonts w:cs="Times New Roman"/>
          <w:kern w:val="0"/>
          <w:sz w:val="22"/>
          <w:szCs w:val="22"/>
          <w:lang w:bidi="ar-SA"/>
        </w:rPr>
        <w:t>.</w:t>
      </w:r>
    </w:p>
    <w:p w14:paraId="3EF68393" w14:textId="4C5A8DCF" w:rsidR="004C5D56" w:rsidRPr="00667B33" w:rsidRDefault="004C5D56" w:rsidP="00E37060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8) Zastrzega się, iż w przypadku, gdy zaistniałe okoliczności, o których mowa w pkt 1 i/lub 3,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4458A7">
        <w:rPr>
          <w:rFonts w:cs="Times New Roman"/>
          <w:kern w:val="0"/>
          <w:sz w:val="22"/>
          <w:szCs w:val="22"/>
          <w:lang w:bidi="ar-SA"/>
        </w:rPr>
        <w:t xml:space="preserve">          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implikowałyby zwiększenie wynagrodzenia należnego Wykonawcy</w:t>
      </w:r>
      <w:r w:rsidR="004458A7">
        <w:rPr>
          <w:rFonts w:cs="Times New Roman"/>
          <w:kern w:val="0"/>
          <w:sz w:val="22"/>
          <w:szCs w:val="22"/>
          <w:lang w:bidi="ar-SA"/>
        </w:rPr>
        <w:t>,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łącznie o więcej niż 5 %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stosunku do wysokości wynagrodzenia umownego (wynikającego z oferty Wykonawcy),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okoliczność taką</w:t>
      </w:r>
      <w:r w:rsidR="004458A7">
        <w:rPr>
          <w:rFonts w:cs="Times New Roman"/>
          <w:kern w:val="0"/>
          <w:sz w:val="22"/>
          <w:szCs w:val="22"/>
          <w:lang w:bidi="ar-SA"/>
        </w:rPr>
        <w:t xml:space="preserve">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poczytywać się będzie jako istotną zmianę okoliczności i w takim przypadku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Zamawiający uprawniony będzie do odstąpienia od umowy (w całości bądź w części) w terminie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30 od powzięcia informacji</w:t>
      </w:r>
      <w:r w:rsidR="004458A7">
        <w:rPr>
          <w:rFonts w:cs="Times New Roman"/>
          <w:kern w:val="0"/>
          <w:sz w:val="22"/>
          <w:szCs w:val="22"/>
          <w:lang w:bidi="ar-SA"/>
        </w:rPr>
        <w:t xml:space="preserve">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o przedmiotowym fakcie bez negatywnych dla siebie skutków</w:t>
      </w:r>
      <w:r w:rsidR="00E37060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prawnych.</w:t>
      </w:r>
    </w:p>
    <w:p w14:paraId="7FC51340" w14:textId="77777777" w:rsidR="004458A7" w:rsidRDefault="004458A7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4E128675" w14:textId="48FF2897" w:rsidR="00050AD5" w:rsidRPr="000147E8" w:rsidRDefault="004213A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0147E8">
        <w:rPr>
          <w:rFonts w:cs="Times New Roman"/>
          <w:b/>
          <w:bCs/>
          <w:sz w:val="22"/>
          <w:szCs w:val="22"/>
        </w:rPr>
        <w:t xml:space="preserve">§ </w:t>
      </w:r>
      <w:r w:rsidR="000C55AC">
        <w:rPr>
          <w:rFonts w:cs="Times New Roman"/>
          <w:b/>
          <w:bCs/>
          <w:sz w:val="22"/>
          <w:szCs w:val="22"/>
        </w:rPr>
        <w:t>7</w:t>
      </w:r>
      <w:r w:rsidRPr="000147E8">
        <w:rPr>
          <w:rFonts w:cs="Times New Roman"/>
          <w:b/>
          <w:bCs/>
          <w:sz w:val="22"/>
          <w:szCs w:val="22"/>
        </w:rPr>
        <w:t>.</w:t>
      </w:r>
    </w:p>
    <w:p w14:paraId="37BD1ECE" w14:textId="77777777" w:rsidR="00050AD5" w:rsidRPr="000147E8" w:rsidRDefault="004213A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0147E8">
        <w:rPr>
          <w:rFonts w:cs="Times New Roman"/>
          <w:b/>
          <w:bCs/>
          <w:sz w:val="22"/>
          <w:szCs w:val="22"/>
        </w:rPr>
        <w:t>Odbiory</w:t>
      </w:r>
    </w:p>
    <w:p w14:paraId="0801F5B8" w14:textId="77777777" w:rsidR="00991B7E" w:rsidRPr="00991B7E" w:rsidRDefault="00991B7E" w:rsidP="00991B7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E3C5A93" w14:textId="77777777" w:rsidR="00991B7E" w:rsidRPr="00991B7E" w:rsidRDefault="00991B7E" w:rsidP="00991B7E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1) odbiory częściowe stanowiące podstawę do wystawiania faktur częściowych za wykonanie części robót,</w:t>
      </w:r>
    </w:p>
    <w:p w14:paraId="7C6BA539" w14:textId="77777777" w:rsidR="00991B7E" w:rsidRPr="00991B7E" w:rsidRDefault="00991B7E" w:rsidP="00991B7E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2) odbiory robót zanikających i ulegających zakryciu,</w:t>
      </w:r>
    </w:p>
    <w:p w14:paraId="48AE6428" w14:textId="77777777" w:rsidR="00991B7E" w:rsidRPr="00991B7E" w:rsidRDefault="00991B7E" w:rsidP="00991B7E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3) odbiór końcowy.</w:t>
      </w:r>
    </w:p>
    <w:p w14:paraId="65453476" w14:textId="0FCAA4EC" w:rsidR="00991B7E" w:rsidRPr="001647E5" w:rsidRDefault="00991B7E" w:rsidP="00991B7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1647E5">
        <w:rPr>
          <w:rFonts w:eastAsia="Times New Roman" w:cs="Times New Roman"/>
          <w:sz w:val="22"/>
          <w:szCs w:val="22"/>
          <w:lang w:bidi="ar-SA"/>
        </w:rPr>
        <w:t>2. Odbiory częściowe:</w:t>
      </w:r>
    </w:p>
    <w:p w14:paraId="2AFA7C38" w14:textId="6818CFC5" w:rsidR="00991B7E" w:rsidRPr="001647E5" w:rsidRDefault="00991B7E" w:rsidP="00991B7E">
      <w:pPr>
        <w:pStyle w:val="Standard"/>
        <w:numPr>
          <w:ilvl w:val="0"/>
          <w:numId w:val="16"/>
        </w:numPr>
        <w:autoSpaceDE w:val="0"/>
        <w:ind w:left="567" w:hanging="283"/>
        <w:jc w:val="both"/>
        <w:rPr>
          <w:rFonts w:cs="TimesNewRomanPSMT"/>
          <w:sz w:val="22"/>
          <w:szCs w:val="22"/>
        </w:rPr>
      </w:pPr>
      <w:r w:rsidRPr="001647E5">
        <w:rPr>
          <w:rFonts w:cs="TimesNewRomanPSMT"/>
          <w:sz w:val="22"/>
          <w:szCs w:val="22"/>
        </w:rPr>
        <w:t>odbiory częściowe robót budowlanych polegają na ocenie ilości wykonanych elementów robót, budowlanych i ustaleniu wynagrodzenia należytego Wykonawcy za ich wykonanie, w danym okresie rozliczeniowym,</w:t>
      </w:r>
    </w:p>
    <w:p w14:paraId="667C32A7" w14:textId="77777777" w:rsidR="00991B7E" w:rsidRPr="001647E5" w:rsidRDefault="00991B7E" w:rsidP="00991B7E">
      <w:pPr>
        <w:pStyle w:val="Standard"/>
        <w:numPr>
          <w:ilvl w:val="0"/>
          <w:numId w:val="16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1647E5">
        <w:rPr>
          <w:rFonts w:cs="Arial"/>
          <w:sz w:val="22"/>
          <w:szCs w:val="22"/>
        </w:rPr>
        <w:t>Zamawiający na podstawie pisemnego zgłoszenia przez Wykonawcę gotowości do odbioru częściowego w terminie do 3 dni roboczych od daty zgłoszenia, przystąpi do odbioru tych robót,</w:t>
      </w:r>
    </w:p>
    <w:p w14:paraId="42B1B600" w14:textId="001EDA29" w:rsidR="00991B7E" w:rsidRPr="001647E5" w:rsidRDefault="00991B7E" w:rsidP="00991B7E">
      <w:pPr>
        <w:pStyle w:val="Standard"/>
        <w:numPr>
          <w:ilvl w:val="0"/>
          <w:numId w:val="16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1647E5">
        <w:rPr>
          <w:rFonts w:cs="Arial"/>
          <w:sz w:val="22"/>
          <w:szCs w:val="22"/>
        </w:rPr>
        <w:t xml:space="preserve">Wykonawca wraz z dokonaniem pisemnego zgłoszenia gotowości do odbioru częściowego jest zobowiązany dostarczyć Zamawiającemu kosztorys powykonawczy wykonanych elementów robót budowlanych, sporządzony zgodnie harmonogramem rzeczowo – finansowym, o którym mowa </w:t>
      </w:r>
      <w:r w:rsidR="001647E5">
        <w:rPr>
          <w:rFonts w:cs="Arial"/>
          <w:sz w:val="22"/>
          <w:szCs w:val="22"/>
        </w:rPr>
        <w:t xml:space="preserve">                </w:t>
      </w:r>
      <w:r w:rsidRPr="001647E5">
        <w:rPr>
          <w:rFonts w:cs="Arial"/>
          <w:sz w:val="22"/>
          <w:szCs w:val="22"/>
        </w:rPr>
        <w:t xml:space="preserve">w § </w:t>
      </w:r>
      <w:r w:rsidR="00A17C6F" w:rsidRPr="001647E5">
        <w:rPr>
          <w:rFonts w:cs="Arial"/>
          <w:sz w:val="22"/>
          <w:szCs w:val="22"/>
        </w:rPr>
        <w:t xml:space="preserve">5 </w:t>
      </w:r>
      <w:r w:rsidRPr="001647E5">
        <w:rPr>
          <w:rFonts w:cs="Arial"/>
          <w:sz w:val="22"/>
          <w:szCs w:val="22"/>
        </w:rPr>
        <w:t>umowy, sprawdzony i zaakceptowany przez inspektora nadzoru inwestorskiego,</w:t>
      </w:r>
    </w:p>
    <w:p w14:paraId="11E29D1C" w14:textId="46807BC1" w:rsidR="00991B7E" w:rsidRPr="004458A7" w:rsidRDefault="00991B7E" w:rsidP="00991B7E">
      <w:pPr>
        <w:pStyle w:val="Standard"/>
        <w:numPr>
          <w:ilvl w:val="0"/>
          <w:numId w:val="16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1647E5">
        <w:rPr>
          <w:rFonts w:eastAsia="Times New Roman" w:cs="Arial"/>
          <w:sz w:val="22"/>
          <w:szCs w:val="22"/>
          <w:lang w:bidi="ar-SA"/>
        </w:rPr>
        <w:t>z czynności odbiorowych spisany zostanie protokół odbioru częściowego</w:t>
      </w:r>
      <w:r w:rsidR="006E1A99" w:rsidRPr="001647E5">
        <w:rPr>
          <w:rFonts w:eastAsia="Times New Roman" w:cs="Arial"/>
          <w:sz w:val="22"/>
          <w:szCs w:val="22"/>
          <w:lang w:bidi="ar-SA"/>
        </w:rPr>
        <w:t>;</w:t>
      </w:r>
    </w:p>
    <w:p w14:paraId="4A187E8B" w14:textId="1AE7A9B6" w:rsidR="004458A7" w:rsidRDefault="004458A7" w:rsidP="004458A7">
      <w:pPr>
        <w:pStyle w:val="Standard"/>
        <w:autoSpaceDE w:val="0"/>
        <w:ind w:left="567"/>
        <w:jc w:val="both"/>
        <w:rPr>
          <w:rFonts w:cs="Arial"/>
          <w:sz w:val="22"/>
          <w:szCs w:val="22"/>
        </w:rPr>
      </w:pPr>
    </w:p>
    <w:p w14:paraId="4466693C" w14:textId="77777777" w:rsidR="001E3085" w:rsidRPr="001647E5" w:rsidRDefault="001E3085" w:rsidP="004458A7">
      <w:pPr>
        <w:pStyle w:val="Standard"/>
        <w:autoSpaceDE w:val="0"/>
        <w:ind w:left="567"/>
        <w:jc w:val="both"/>
        <w:rPr>
          <w:rFonts w:cs="Arial"/>
          <w:sz w:val="22"/>
          <w:szCs w:val="22"/>
        </w:rPr>
      </w:pPr>
    </w:p>
    <w:p w14:paraId="3DB206DA" w14:textId="3C12EBB9" w:rsidR="00991B7E" w:rsidRPr="006E1A99" w:rsidRDefault="00991B7E" w:rsidP="006E1A99">
      <w:pPr>
        <w:pStyle w:val="Standard"/>
        <w:autoSpaceDE w:val="0"/>
        <w:jc w:val="both"/>
        <w:rPr>
          <w:rFonts w:eastAsia="Times New Roman" w:cs="Arial"/>
          <w:sz w:val="22"/>
          <w:szCs w:val="22"/>
          <w:lang w:bidi="ar-SA"/>
        </w:rPr>
      </w:pPr>
      <w:r w:rsidRPr="001647E5">
        <w:rPr>
          <w:rFonts w:eastAsia="Times New Roman" w:cs="Arial"/>
          <w:sz w:val="22"/>
          <w:szCs w:val="22"/>
          <w:lang w:bidi="ar-SA"/>
        </w:rPr>
        <w:lastRenderedPageBreak/>
        <w:t>3. W</w:t>
      </w:r>
      <w:r w:rsidRPr="00991B7E">
        <w:rPr>
          <w:rFonts w:eastAsia="Times New Roman" w:cs="Arial"/>
          <w:sz w:val="22"/>
          <w:szCs w:val="22"/>
          <w:lang w:bidi="ar-SA"/>
        </w:rPr>
        <w:t xml:space="preserve"> przypadku robót zanikających oraz robót ulegających zakryciu</w:t>
      </w:r>
      <w:r w:rsidR="00A17C6F">
        <w:rPr>
          <w:rFonts w:eastAsia="Times New Roman" w:cs="Arial"/>
          <w:sz w:val="22"/>
          <w:szCs w:val="22"/>
          <w:lang w:bidi="ar-SA"/>
        </w:rPr>
        <w:t>,</w:t>
      </w:r>
      <w:r w:rsidRPr="00991B7E">
        <w:rPr>
          <w:rFonts w:eastAsia="Times New Roman" w:cs="Arial"/>
          <w:sz w:val="22"/>
          <w:szCs w:val="22"/>
          <w:lang w:bidi="ar-SA"/>
        </w:rPr>
        <w:t xml:space="preserve"> kierownik budowy powiadamia </w:t>
      </w:r>
      <w:r w:rsidR="00A17C6F">
        <w:rPr>
          <w:rFonts w:eastAsia="Times New Roman" w:cs="Arial"/>
          <w:sz w:val="22"/>
          <w:szCs w:val="22"/>
          <w:lang w:bidi="ar-SA"/>
        </w:rPr>
        <w:t xml:space="preserve">                      </w:t>
      </w:r>
      <w:r w:rsidRPr="00991B7E">
        <w:rPr>
          <w:rFonts w:eastAsia="Times New Roman" w:cs="Arial"/>
          <w:sz w:val="22"/>
          <w:szCs w:val="22"/>
          <w:lang w:bidi="ar-SA"/>
        </w:rPr>
        <w:t>o terminie ich wykonania inspektora nadzoru inwestorskiego. Inspektor dokona sprawdzenia w terminie 3 dni roboczych od dnia powiadomienia przez Wykonawcę.  Wykonanie tych robót stwierdza się wpisem w dziennik budowy. Jeżeli Wykonawca nie poinformuje o tych faktach, jest zobowiązany na żądanie</w:t>
      </w:r>
      <w:r w:rsidRPr="00991B7E">
        <w:rPr>
          <w:rFonts w:eastAsia="Times New Roman" w:cs="Arial"/>
          <w:b/>
          <w:bCs/>
          <w:sz w:val="22"/>
          <w:szCs w:val="22"/>
          <w:lang w:bidi="ar-SA"/>
        </w:rPr>
        <w:t xml:space="preserve"> </w:t>
      </w:r>
      <w:r w:rsidRPr="006E1A99">
        <w:rPr>
          <w:rFonts w:eastAsia="Times New Roman" w:cs="Arial"/>
          <w:sz w:val="22"/>
          <w:szCs w:val="22"/>
          <w:lang w:bidi="ar-SA"/>
        </w:rPr>
        <w:t>inspektora nadzoru odkryć roboty lub wykonać otwory niezbędne do zbadania robót, a następnie przywrócić roboty do stanu poprzedniego.</w:t>
      </w:r>
    </w:p>
    <w:p w14:paraId="71BD9E34" w14:textId="77777777" w:rsidR="00991B7E" w:rsidRPr="00991B7E" w:rsidRDefault="00991B7E" w:rsidP="00A17C6F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4. Wykonawca zgłosi Zamawiającemu gotowość do odbioru końcowego, pisemnie bezpośrednio w siedzibie Zamawiającego.</w:t>
      </w:r>
    </w:p>
    <w:p w14:paraId="66A58325" w14:textId="7F78EDF8" w:rsidR="006E1A99" w:rsidRPr="00991B7E" w:rsidRDefault="00991B7E" w:rsidP="00A17C6F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5.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3133C656" w14:textId="77777777" w:rsidR="00991B7E" w:rsidRPr="00991B7E" w:rsidRDefault="00991B7E" w:rsidP="00A17C6F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6. Do odbioru końcowego Wykonawca przekaże Zamawiającemu następujące dokumenty:</w:t>
      </w:r>
    </w:p>
    <w:p w14:paraId="2A4CAA69" w14:textId="2122A351" w:rsidR="00991B7E" w:rsidRPr="00991B7E" w:rsidRDefault="00991B7E" w:rsidP="00A17C6F">
      <w:pPr>
        <w:pStyle w:val="Standard"/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 xml:space="preserve">1) </w:t>
      </w:r>
      <w:r w:rsidR="00A17C6F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991B7E">
        <w:rPr>
          <w:rFonts w:eastAsia="Times New Roman" w:cs="Times New Roman"/>
          <w:sz w:val="22"/>
          <w:szCs w:val="22"/>
          <w:lang w:bidi="ar-SA"/>
        </w:rPr>
        <w:t>dziennik budowy,</w:t>
      </w:r>
    </w:p>
    <w:p w14:paraId="5A323777" w14:textId="48E02833" w:rsidR="00991B7E" w:rsidRPr="00991B7E" w:rsidRDefault="00991B7E" w:rsidP="00A17C6F">
      <w:pPr>
        <w:pStyle w:val="Standard"/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2)</w:t>
      </w:r>
      <w:r w:rsidR="00A17C6F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991B7E">
        <w:rPr>
          <w:rFonts w:eastAsia="Times New Roman" w:cs="Times New Roman"/>
          <w:sz w:val="22"/>
          <w:szCs w:val="22"/>
          <w:lang w:bidi="ar-SA"/>
        </w:rPr>
        <w:t xml:space="preserve"> dokumentację powykonawczą, opisaną i skompletowaną w jednym egzemplarzu,</w:t>
      </w:r>
    </w:p>
    <w:p w14:paraId="5386A858" w14:textId="77777777" w:rsidR="00991B7E" w:rsidRPr="00A17C6F" w:rsidRDefault="00991B7E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A17C6F">
        <w:rPr>
          <w:rFonts w:eastAsia="Times New Roman" w:cs="Times New Roman"/>
          <w:sz w:val="22"/>
          <w:szCs w:val="22"/>
          <w:lang w:bidi="ar-SA"/>
        </w:rPr>
        <w:t>wymagane dokumenty, protokoły i zaświadczenia z przeprowadzonych badań, pomiarów, prób i sprawdzeń, z rozruchu, a także instrukcje użytkowania i inne dokumenty wymagane stosownymi przepisami,</w:t>
      </w:r>
    </w:p>
    <w:p w14:paraId="6FF5292F" w14:textId="4C0A3B00" w:rsidR="00991B7E" w:rsidRPr="00A17C6F" w:rsidRDefault="00991B7E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A17C6F">
        <w:rPr>
          <w:rFonts w:eastAsia="Times New Roman" w:cs="Times New Roman"/>
          <w:sz w:val="22"/>
          <w:szCs w:val="22"/>
          <w:lang w:bidi="ar-SA"/>
        </w:rPr>
        <w:t xml:space="preserve">instrukcje obsługi urządzeń, DTR (dokumentacji </w:t>
      </w:r>
      <w:proofErr w:type="spellStart"/>
      <w:r w:rsidRPr="00A17C6F">
        <w:rPr>
          <w:rFonts w:eastAsia="Times New Roman" w:cs="Times New Roman"/>
          <w:sz w:val="22"/>
          <w:szCs w:val="22"/>
          <w:lang w:bidi="ar-SA"/>
        </w:rPr>
        <w:t>techniczno</w:t>
      </w:r>
      <w:proofErr w:type="spellEnd"/>
      <w:r w:rsidR="004458A7">
        <w:rPr>
          <w:rFonts w:eastAsia="Times New Roman" w:cs="Times New Roman"/>
          <w:sz w:val="22"/>
          <w:szCs w:val="22"/>
          <w:lang w:bidi="ar-SA"/>
        </w:rPr>
        <w:t xml:space="preserve"> -</w:t>
      </w:r>
      <w:r w:rsidRPr="00A17C6F">
        <w:rPr>
          <w:rFonts w:eastAsia="Times New Roman" w:cs="Times New Roman"/>
          <w:sz w:val="22"/>
          <w:szCs w:val="22"/>
          <w:lang w:bidi="ar-SA"/>
        </w:rPr>
        <w:t xml:space="preserve"> rozruchowej), gwarancji na urządzenia</w:t>
      </w:r>
      <w:r w:rsidR="006E1A99">
        <w:rPr>
          <w:rFonts w:eastAsia="Times New Roman" w:cs="Times New Roman"/>
          <w:sz w:val="22"/>
          <w:szCs w:val="22"/>
          <w:lang w:bidi="ar-SA"/>
        </w:rPr>
        <w:t xml:space="preserve">          </w:t>
      </w:r>
      <w:r w:rsidRPr="00A17C6F">
        <w:rPr>
          <w:rFonts w:eastAsia="Times New Roman" w:cs="Times New Roman"/>
          <w:sz w:val="22"/>
          <w:szCs w:val="22"/>
          <w:lang w:bidi="ar-SA"/>
        </w:rPr>
        <w:t xml:space="preserve"> i sprzęt, warunki konserwacji,</w:t>
      </w:r>
    </w:p>
    <w:p w14:paraId="2B39DB86" w14:textId="77777777" w:rsidR="00991B7E" w:rsidRPr="00A17C6F" w:rsidRDefault="00991B7E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A17C6F">
        <w:rPr>
          <w:rFonts w:eastAsia="Times New Roman" w:cs="Times New Roman"/>
          <w:sz w:val="22"/>
          <w:szCs w:val="22"/>
          <w:lang w:bidi="ar-SA"/>
        </w:rPr>
        <w:t>oświadczenie Kierownika budowy (robót) o zgodności wykonania robót z dokumentacją projektową, obowiązującymi przepisami i normami,</w:t>
      </w:r>
    </w:p>
    <w:p w14:paraId="65A76970" w14:textId="77777777" w:rsidR="00991B7E" w:rsidRPr="00A17C6F" w:rsidRDefault="00991B7E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A17C6F">
        <w:rPr>
          <w:rFonts w:eastAsia="Times New Roman" w:cs="Times New Roman"/>
          <w:sz w:val="22"/>
          <w:szCs w:val="22"/>
          <w:lang w:bidi="ar-SA"/>
        </w:rPr>
        <w:t>dokumenty potwierdzające, że wbudowane wyroby budowlane są zgodne z art. 10 ustawy Prawo budowlane (opisane i ostemplowane przez Kierownika budowy).</w:t>
      </w:r>
    </w:p>
    <w:p w14:paraId="6284CBA5" w14:textId="3F86422C" w:rsidR="00991B7E" w:rsidRPr="00A17C6F" w:rsidRDefault="00991B7E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 w:rsidRPr="00A17C6F">
        <w:rPr>
          <w:rFonts w:eastAsia="Times New Roman" w:cs="Times New Roman"/>
          <w:sz w:val="22"/>
          <w:szCs w:val="22"/>
          <w:lang w:bidi="ar-SA"/>
        </w:rPr>
        <w:t>certyfikaty, atesty, aprobaty.</w:t>
      </w:r>
    </w:p>
    <w:p w14:paraId="1B85709B" w14:textId="378C0D71" w:rsidR="00991B7E" w:rsidRPr="00A17C6F" w:rsidRDefault="00A17C6F" w:rsidP="00A17C6F">
      <w:pPr>
        <w:pStyle w:val="Standard"/>
        <w:numPr>
          <w:ilvl w:val="0"/>
          <w:numId w:val="15"/>
        </w:numPr>
        <w:ind w:left="567" w:hanging="391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d</w:t>
      </w:r>
      <w:r w:rsidR="00991B7E" w:rsidRPr="00A17C6F">
        <w:rPr>
          <w:rFonts w:eastAsia="Times New Roman" w:cs="Times New Roman"/>
          <w:sz w:val="22"/>
          <w:szCs w:val="22"/>
          <w:lang w:bidi="ar-SA"/>
        </w:rPr>
        <w:t>okumenty niezbędne do uzyskania pozwolenia na użytkowanie tj.</w:t>
      </w:r>
      <w:r>
        <w:rPr>
          <w:rFonts w:eastAsia="Times New Roman" w:cs="Times New Roman"/>
          <w:sz w:val="22"/>
          <w:szCs w:val="22"/>
          <w:lang w:bidi="ar-SA"/>
        </w:rPr>
        <w:t>:</w:t>
      </w:r>
      <w:r w:rsidR="00991B7E" w:rsidRPr="00A17C6F">
        <w:rPr>
          <w:rFonts w:eastAsia="Times New Roman" w:cs="Times New Roman"/>
          <w:sz w:val="22"/>
          <w:szCs w:val="22"/>
          <w:lang w:bidi="ar-SA"/>
        </w:rPr>
        <w:t xml:space="preserve"> protokoły odbioru przyłączy, protokoły badań i sprawdzeń wewnętrznych instalacji, badanie bakteriologiczne wody, rysunki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</w:t>
      </w:r>
      <w:r w:rsidR="00991B7E" w:rsidRPr="00A17C6F">
        <w:rPr>
          <w:rFonts w:eastAsia="Times New Roman" w:cs="Times New Roman"/>
          <w:sz w:val="22"/>
          <w:szCs w:val="22"/>
          <w:lang w:bidi="ar-SA"/>
        </w:rPr>
        <w:t xml:space="preserve"> z naniesionymi zmianami nieistotnymi itp.</w:t>
      </w:r>
    </w:p>
    <w:p w14:paraId="693DA0DB" w14:textId="77777777" w:rsidR="00991B7E" w:rsidRPr="00991B7E" w:rsidRDefault="00991B7E" w:rsidP="00991B7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7. Zamawiający wyznaczy i rozpocznie czynności odbioru końcowego w terminie 7 dni roboczych od daty zawiadomienia go o osiągnięciu gotowości do odbioru końcowego.</w:t>
      </w:r>
    </w:p>
    <w:p w14:paraId="7C50D463" w14:textId="0C7FB928" w:rsidR="00991B7E" w:rsidRPr="00991B7E" w:rsidRDefault="00991B7E" w:rsidP="00991B7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 xml:space="preserve">8. Zamawiający zobowiązany jest do dokonania lub odmowy dokonania odbioru końcowego, w terminie </w:t>
      </w:r>
      <w:r w:rsidR="00A17C6F">
        <w:rPr>
          <w:rFonts w:eastAsia="Times New Roman" w:cs="Times New Roman"/>
          <w:sz w:val="22"/>
          <w:szCs w:val="22"/>
          <w:lang w:bidi="ar-SA"/>
        </w:rPr>
        <w:t xml:space="preserve">          </w:t>
      </w:r>
      <w:r w:rsidRPr="00991B7E">
        <w:rPr>
          <w:rFonts w:eastAsia="Times New Roman" w:cs="Times New Roman"/>
          <w:sz w:val="22"/>
          <w:szCs w:val="22"/>
          <w:lang w:bidi="ar-SA"/>
        </w:rPr>
        <w:t>14 dni od dnia rozpoczęcia tego odbioru.</w:t>
      </w:r>
    </w:p>
    <w:p w14:paraId="43F0CA35" w14:textId="5771C55D" w:rsidR="00991B7E" w:rsidRPr="00991B7E" w:rsidRDefault="00991B7E" w:rsidP="00991B7E">
      <w:pPr>
        <w:pStyle w:val="Standard"/>
        <w:jc w:val="both"/>
        <w:rPr>
          <w:sz w:val="22"/>
          <w:szCs w:val="22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9. Za datę wykonania przez Wykonawcę zobowiązania wynikającego z niniejszej Umowy, uznaje się datę faktycznego wykonania robót -</w:t>
      </w:r>
      <w:r w:rsidR="00A17C6F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991B7E">
        <w:rPr>
          <w:rFonts w:eastAsia="Times New Roman" w:cs="Times New Roman"/>
          <w:sz w:val="22"/>
          <w:szCs w:val="22"/>
          <w:lang w:bidi="ar-SA"/>
        </w:rPr>
        <w:t>wpis w dzienniku budowy</w:t>
      </w:r>
      <w:r w:rsidR="00A17C6F">
        <w:rPr>
          <w:rFonts w:eastAsia="Times New Roman" w:cs="Times New Roman"/>
          <w:sz w:val="22"/>
          <w:szCs w:val="22"/>
          <w:lang w:bidi="ar-SA"/>
        </w:rPr>
        <w:t xml:space="preserve"> oraz</w:t>
      </w:r>
      <w:r w:rsidRPr="00991B7E"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078A30FE" w14:textId="42AD5F92" w:rsidR="00991B7E" w:rsidRPr="00991B7E" w:rsidRDefault="00991B7E" w:rsidP="00991B7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10. W przypadku stwierdzenia w trakcie odbioru wad lub usterek, Zamawiający może odmówić odbioru do czasu ich usunięcia</w:t>
      </w:r>
      <w:r w:rsidR="00A17C6F">
        <w:rPr>
          <w:rFonts w:eastAsia="Times New Roman" w:cs="Times New Roman"/>
          <w:sz w:val="22"/>
          <w:szCs w:val="22"/>
          <w:lang w:bidi="ar-SA"/>
        </w:rPr>
        <w:t>,</w:t>
      </w:r>
      <w:r w:rsidRPr="00991B7E">
        <w:rPr>
          <w:rFonts w:eastAsia="Times New Roman" w:cs="Times New Roman"/>
          <w:sz w:val="22"/>
          <w:szCs w:val="22"/>
          <w:lang w:bidi="ar-SA"/>
        </w:rPr>
        <w:t xml:space="preserve"> a Wykonawca usunie je na własny koszt w terminie wyznaczonym przez Zamawiającego.</w:t>
      </w:r>
    </w:p>
    <w:p w14:paraId="126CD33F" w14:textId="4221BD73" w:rsidR="00050AD5" w:rsidRPr="006E1A99" w:rsidRDefault="00991B7E" w:rsidP="006E1A99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991B7E">
        <w:rPr>
          <w:rFonts w:eastAsia="Times New Roman" w:cs="Times New Roman"/>
          <w:sz w:val="22"/>
          <w:szCs w:val="22"/>
          <w:lang w:bidi="ar-SA"/>
        </w:rPr>
        <w:t>11.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73F0E4FC" w14:textId="5E8BDF4C" w:rsidR="00050AD5" w:rsidRPr="000147E8" w:rsidRDefault="004213A4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§ </w:t>
      </w:r>
      <w:r w:rsidR="000C55AC">
        <w:rPr>
          <w:rFonts w:eastAsia="Times New Roman" w:cs="Times New Roman"/>
          <w:b/>
          <w:color w:val="000000"/>
          <w:sz w:val="22"/>
          <w:szCs w:val="22"/>
          <w:lang w:bidi="ar-SA"/>
        </w:rPr>
        <w:t>8</w:t>
      </w:r>
      <w:r w:rsidRPr="000147E8"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7B8D9439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017C5881" w14:textId="5481C6B1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1. Wykonawca zobowiązany jest do wniesienia, najpóźniej w dniu podpisania umowy</w:t>
      </w:r>
      <w:r w:rsidR="00D171EE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zabezpieczenia należytego wykonania umowy w wysokości 5% wynagrodzenia ofertowego brutto, o którym mowa </w:t>
      </w:r>
      <w:r w:rsidR="00D171EE">
        <w:rPr>
          <w:rFonts w:eastAsia="Times New Roman" w:cs="Times New Roman"/>
          <w:sz w:val="22"/>
          <w:szCs w:val="22"/>
          <w:lang w:bidi="ar-SA"/>
        </w:rPr>
        <w:t xml:space="preserve">     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w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§ </w:t>
      </w:r>
      <w:r w:rsidR="001E3085">
        <w:rPr>
          <w:rFonts w:eastAsia="Times New Roman" w:cs="Times New Roman"/>
          <w:color w:val="000000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1A5C01D7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56BF58B1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</w:t>
      </w:r>
    </w:p>
    <w:p w14:paraId="05BA5D80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59A1B58A" w14:textId="1B2A9175" w:rsidR="00050AD5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000BD6D1" w14:textId="39FFE31A" w:rsidR="008358DB" w:rsidRPr="008358DB" w:rsidRDefault="008358DB" w:rsidP="008358DB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</w:t>
      </w:r>
      <w:r w:rsidRPr="008358DB">
        <w:rPr>
          <w:rFonts w:eastAsia="Times New Roman" w:cs="Times New Roman"/>
          <w:sz w:val="22"/>
          <w:szCs w:val="22"/>
          <w:lang w:bidi="ar-SA"/>
        </w:rPr>
        <w:t xml:space="preserve">. Zabezpieczenie zabezpiecza roszczenia </w:t>
      </w:r>
      <w:r>
        <w:rPr>
          <w:rFonts w:eastAsia="Times New Roman" w:cs="Times New Roman"/>
          <w:sz w:val="22"/>
          <w:szCs w:val="22"/>
          <w:lang w:bidi="ar-SA"/>
        </w:rPr>
        <w:t>Z</w:t>
      </w:r>
      <w:r w:rsidRPr="008358DB">
        <w:rPr>
          <w:rFonts w:eastAsia="Times New Roman" w:cs="Times New Roman"/>
          <w:sz w:val="22"/>
          <w:szCs w:val="22"/>
          <w:lang w:bidi="ar-SA"/>
        </w:rPr>
        <w:t xml:space="preserve">amawiającego wobec Wykonawcy z tytułu niewykonania lub nienależytego wykonania przez Wykonawcę wszelkich zobowiązań zawartych w niniejszej </w:t>
      </w:r>
      <w:proofErr w:type="gramStart"/>
      <w:r w:rsidRPr="008358DB">
        <w:rPr>
          <w:rFonts w:eastAsia="Times New Roman" w:cs="Times New Roman"/>
          <w:sz w:val="22"/>
          <w:szCs w:val="22"/>
          <w:lang w:bidi="ar-SA"/>
        </w:rPr>
        <w:t xml:space="preserve">umowie, </w:t>
      </w:r>
      <w:r>
        <w:rPr>
          <w:rFonts w:eastAsia="Times New Roman" w:cs="Times New Roman"/>
          <w:sz w:val="22"/>
          <w:szCs w:val="22"/>
          <w:lang w:bidi="ar-SA"/>
        </w:rPr>
        <w:t xml:space="preserve">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</w:t>
      </w:r>
      <w:r w:rsidRPr="008358DB">
        <w:rPr>
          <w:rFonts w:eastAsia="Times New Roman" w:cs="Times New Roman"/>
          <w:sz w:val="22"/>
          <w:szCs w:val="22"/>
          <w:lang w:bidi="ar-SA"/>
        </w:rPr>
        <w:t>w szczególności:</w:t>
      </w:r>
    </w:p>
    <w:p w14:paraId="613CC353" w14:textId="77777777" w:rsidR="008358DB" w:rsidRPr="008358DB" w:rsidRDefault="008358DB" w:rsidP="008358DB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sz w:val="22"/>
          <w:szCs w:val="22"/>
          <w:lang w:bidi="ar-SA"/>
        </w:rPr>
      </w:pPr>
      <w:r w:rsidRPr="008358DB"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731E3838" w14:textId="77777777" w:rsidR="008358DB" w:rsidRPr="008358DB" w:rsidRDefault="008358DB" w:rsidP="008358DB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sz w:val="22"/>
          <w:szCs w:val="22"/>
          <w:lang w:bidi="ar-SA"/>
        </w:rPr>
      </w:pPr>
      <w:r w:rsidRPr="008358DB"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695FA77D" w14:textId="443932FB" w:rsidR="008358DB" w:rsidRPr="008358DB" w:rsidRDefault="008358DB" w:rsidP="008358DB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sz w:val="22"/>
          <w:szCs w:val="22"/>
          <w:lang w:bidi="ar-SA"/>
        </w:rPr>
      </w:pPr>
      <w:r w:rsidRPr="008358DB"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15A95D06" w14:textId="61659E53" w:rsidR="008358DB" w:rsidRPr="008358DB" w:rsidRDefault="008358DB" w:rsidP="008358DB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sz w:val="22"/>
          <w:szCs w:val="22"/>
          <w:lang w:bidi="ar-SA"/>
        </w:rPr>
      </w:pPr>
      <w:r w:rsidRPr="008358DB"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1D627743" w14:textId="77777777" w:rsidR="008358DB" w:rsidRPr="008358DB" w:rsidRDefault="008358DB" w:rsidP="008358DB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sz w:val="22"/>
          <w:szCs w:val="22"/>
          <w:lang w:bidi="ar-SA"/>
        </w:rPr>
      </w:pPr>
      <w:r w:rsidRPr="008358DB"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4B1B01B5" w14:textId="65861523" w:rsidR="008358DB" w:rsidRPr="000147E8" w:rsidRDefault="008358DB">
      <w:pPr>
        <w:pStyle w:val="Standard"/>
        <w:jc w:val="both"/>
        <w:rPr>
          <w:rFonts w:cs="Times New Roman"/>
          <w:sz w:val="22"/>
          <w:szCs w:val="22"/>
        </w:rPr>
      </w:pPr>
    </w:p>
    <w:p w14:paraId="2BBE5842" w14:textId="04BBB32E" w:rsidR="00050AD5" w:rsidRPr="000147E8" w:rsidRDefault="004213A4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</w:t>
      </w:r>
      <w:r w:rsidR="000C55AC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9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404CAFBF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58FF0F12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4BF219D4" w14:textId="4402C766" w:rsidR="00050AD5" w:rsidRPr="000147E8" w:rsidRDefault="004213A4">
      <w:pPr>
        <w:pStyle w:val="Akapitzlist"/>
        <w:tabs>
          <w:tab w:val="left" w:pos="709"/>
        </w:tabs>
        <w:ind w:left="0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</w:t>
      </w:r>
      <w:r w:rsidR="00D171EE">
        <w:rPr>
          <w:rFonts w:eastAsia="Times New Roman" w:cs="Times New Roman"/>
          <w:sz w:val="22"/>
          <w:szCs w:val="22"/>
          <w:lang w:bidi="ar-SA"/>
        </w:rPr>
        <w:t xml:space="preserve">     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w § </w:t>
      </w:r>
      <w:r w:rsidR="006E1A99">
        <w:rPr>
          <w:rFonts w:eastAsia="Times New Roman" w:cs="Times New Roman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świąt,</w:t>
      </w:r>
    </w:p>
    <w:p w14:paraId="21D5B043" w14:textId="4CE5B80C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§ </w:t>
      </w:r>
      <w:r w:rsidR="00DE036F">
        <w:rPr>
          <w:rFonts w:eastAsia="Times New Roman" w:cs="Times New Roman"/>
          <w:color w:val="000000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DD7B071" w14:textId="5F7F2255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§ </w:t>
      </w:r>
      <w:r w:rsidR="00DE036F">
        <w:rPr>
          <w:rFonts w:eastAsia="Times New Roman" w:cs="Times New Roman"/>
          <w:color w:val="000000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3BEFC4AD" w14:textId="3DEDF446" w:rsidR="00EC090C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 1</w:t>
      </w:r>
      <w:r w:rsidR="000C704C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EC090C">
        <w:rPr>
          <w:rFonts w:eastAsia="Times New Roman" w:cs="Times New Roman"/>
          <w:sz w:val="22"/>
          <w:szCs w:val="22"/>
          <w:lang w:bidi="ar-SA"/>
        </w:rPr>
        <w:t xml:space="preserve">niniejszej </w:t>
      </w:r>
      <w:proofErr w:type="gramStart"/>
      <w:r w:rsidR="00EC090C">
        <w:rPr>
          <w:rFonts w:eastAsia="Times New Roman" w:cs="Times New Roman"/>
          <w:sz w:val="22"/>
          <w:szCs w:val="22"/>
          <w:lang w:bidi="ar-SA"/>
        </w:rPr>
        <w:t xml:space="preserve">umowy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–</w:t>
      </w:r>
      <w:proofErr w:type="gramEnd"/>
      <w:r w:rsidRPr="000147E8">
        <w:rPr>
          <w:rFonts w:eastAsia="Times New Roman" w:cs="Times New Roman"/>
          <w:sz w:val="22"/>
          <w:szCs w:val="22"/>
          <w:lang w:bidi="ar-SA"/>
        </w:rPr>
        <w:t xml:space="preserve">  </w:t>
      </w:r>
      <w:r w:rsidR="000C704C">
        <w:rPr>
          <w:rFonts w:eastAsia="Times New Roman" w:cs="Times New Roman"/>
          <w:sz w:val="22"/>
          <w:szCs w:val="22"/>
          <w:lang w:bidi="ar-SA"/>
        </w:rPr>
        <w:t xml:space="preserve">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>w wysokości 1000,00 zł za każdą osobę niezatrudnioną na umowę o pracę. Kara ta stanowić będzie wynik iloczynu kwoty 1000,00 zł oraz ilości miesięcy</w:t>
      </w:r>
      <w:r w:rsidR="00DE036F">
        <w:rPr>
          <w:rFonts w:eastAsia="Times New Roman" w:cs="Times New Roman"/>
          <w:sz w:val="22"/>
          <w:szCs w:val="22"/>
          <w:lang w:bidi="ar-SA"/>
        </w:rPr>
        <w:t>,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podczas których dana osoba nie miała wymaganej umowy</w:t>
      </w:r>
      <w:r w:rsidR="000C704C">
        <w:rPr>
          <w:rFonts w:eastAsia="Times New Roman" w:cs="Times New Roman"/>
          <w:sz w:val="22"/>
          <w:szCs w:val="22"/>
          <w:lang w:bidi="ar-SA"/>
        </w:rPr>
        <w:t xml:space="preserve">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o pracę,  </w:t>
      </w:r>
    </w:p>
    <w:p w14:paraId="76989811" w14:textId="0FBCE9DB" w:rsidR="00050AD5" w:rsidRPr="000147E8" w:rsidRDefault="00EC090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e) </w:t>
      </w:r>
      <w:r w:rsidRPr="00F77513">
        <w:rPr>
          <w:rFonts w:eastAsia="Times New Roman" w:cs="Times New Roman"/>
          <w:sz w:val="22"/>
          <w:szCs w:val="22"/>
        </w:rPr>
        <w:t xml:space="preserve">za każdy ujawniony przypadek, </w:t>
      </w:r>
      <w:proofErr w:type="gramStart"/>
      <w:r w:rsidRPr="00F77513">
        <w:rPr>
          <w:rFonts w:eastAsia="Times New Roman" w:cs="Times New Roman"/>
          <w:sz w:val="22"/>
          <w:szCs w:val="22"/>
        </w:rPr>
        <w:t>nie zastosowania</w:t>
      </w:r>
      <w:proofErr w:type="gramEnd"/>
      <w:r w:rsidRPr="00F77513">
        <w:rPr>
          <w:rFonts w:eastAsia="Times New Roman" w:cs="Times New Roman"/>
          <w:sz w:val="22"/>
          <w:szCs w:val="22"/>
        </w:rPr>
        <w:t xml:space="preserve"> przez Wykonawcę zapisów </w:t>
      </w:r>
      <w:r w:rsidRPr="000147E8"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 </w:t>
      </w:r>
      <w:r>
        <w:rPr>
          <w:rFonts w:eastAsia="Times New Roman" w:cs="Times New Roman"/>
          <w:sz w:val="22"/>
          <w:szCs w:val="22"/>
          <w:lang w:bidi="ar-SA"/>
        </w:rPr>
        <w:t xml:space="preserve">2 niniejszej umowy </w:t>
      </w:r>
      <w:r w:rsidRPr="00F77513">
        <w:rPr>
          <w:rFonts w:eastAsia="Times New Roman" w:cs="Times New Roman"/>
          <w:sz w:val="22"/>
          <w:szCs w:val="22"/>
        </w:rPr>
        <w:t xml:space="preserve">– w wysokości 1000 zł, 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570ECD25" w14:textId="0E0ECB36" w:rsidR="00050AD5" w:rsidRPr="000147E8" w:rsidRDefault="00EC090C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f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)  za brak zapłaty wynagrodzenia należnego Podwykonawcom lub dalszym podwykonawcom - </w:t>
      </w:r>
      <w:r w:rsidR="00DE036F">
        <w:rPr>
          <w:rFonts w:eastAsia="Times New Roman" w:cs="Times New Roman"/>
          <w:sz w:val="22"/>
          <w:szCs w:val="22"/>
          <w:lang w:bidi="ar-SA"/>
        </w:rPr>
        <w:t>50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>00 zł, za każde dokonanie przez Zamawiającego bezpośredniej płatności na rzecz podwykonawcy lub dalszego podwykonawcy.</w:t>
      </w:r>
    </w:p>
    <w:p w14:paraId="6DE0DFC7" w14:textId="74C06F6B" w:rsidR="00050AD5" w:rsidRPr="000147E8" w:rsidRDefault="00EC090C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</w:t>
      </w:r>
      <w:r w:rsidR="004213A4" w:rsidRPr="000147E8">
        <w:rPr>
          <w:rFonts w:cs="Times New Roman"/>
          <w:sz w:val="22"/>
          <w:szCs w:val="22"/>
        </w:rPr>
        <w:t>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66F5BF3D" w14:textId="518EDB90" w:rsidR="00050AD5" w:rsidRPr="000147E8" w:rsidRDefault="00EC090C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sz w:val="22"/>
          <w:szCs w:val="22"/>
        </w:rPr>
        <w:t>h</w:t>
      </w:r>
      <w:r w:rsidR="004213A4" w:rsidRPr="000147E8">
        <w:rPr>
          <w:rFonts w:eastAsia="TimesNewRomanPSMT" w:cs="Times New Roman"/>
          <w:sz w:val="22"/>
          <w:szCs w:val="22"/>
        </w:rPr>
        <w:t>) za nieprzedłożenie poświadczonej za zgodność z oryginałem kopii umowy o podwykonawstwo lub jej zmiany w wysokości 1000 zł za każdą nieprzedłożoną kopię Umowy lub jej zmiany,</w:t>
      </w:r>
    </w:p>
    <w:p w14:paraId="7CB6815D" w14:textId="31529102" w:rsidR="00050AD5" w:rsidRPr="000147E8" w:rsidRDefault="00EC090C">
      <w:pPr>
        <w:pStyle w:val="Standard"/>
        <w:tabs>
          <w:tab w:val="left" w:pos="567"/>
          <w:tab w:val="left" w:pos="851"/>
        </w:tabs>
        <w:suppressAutoHyphens w:val="0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sz w:val="22"/>
          <w:szCs w:val="22"/>
        </w:rPr>
        <w:t>i</w:t>
      </w:r>
      <w:r w:rsidR="004213A4" w:rsidRPr="000147E8">
        <w:rPr>
          <w:rFonts w:eastAsia="TimesNewRomanPSMT" w:cs="Times New Roman"/>
          <w:sz w:val="22"/>
          <w:szCs w:val="22"/>
        </w:rPr>
        <w:t xml:space="preserve">) za brak zapłaty wynagrodzenia należnego podwykonawcy lub dalszemu podwykonawcy – w wysokości </w:t>
      </w:r>
      <w:r w:rsidR="000C704C">
        <w:rPr>
          <w:rFonts w:eastAsia="TimesNewRomanPSMT" w:cs="Times New Roman"/>
          <w:sz w:val="22"/>
          <w:szCs w:val="22"/>
        </w:rPr>
        <w:t xml:space="preserve">   </w:t>
      </w:r>
      <w:r w:rsidR="004213A4" w:rsidRPr="000147E8">
        <w:rPr>
          <w:rFonts w:eastAsia="TimesNewRomanPSMT" w:cs="Times New Roman"/>
          <w:sz w:val="22"/>
          <w:szCs w:val="22"/>
        </w:rPr>
        <w:t>0,2 % wynagrodzenia umownego brutto podwykonawcy.</w:t>
      </w:r>
    </w:p>
    <w:p w14:paraId="5C0DC7F7" w14:textId="7B41EF76" w:rsidR="00DE036F" w:rsidRDefault="00EC090C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NewRomanPSMT" w:cs="Times New Roman"/>
          <w:sz w:val="22"/>
          <w:szCs w:val="22"/>
          <w:lang w:bidi="ar-SA"/>
        </w:rPr>
        <w:t>j</w:t>
      </w:r>
      <w:r w:rsidR="004213A4" w:rsidRPr="000147E8">
        <w:rPr>
          <w:rFonts w:eastAsia="TimesNewRomanPSMT" w:cs="Times New Roman"/>
          <w:sz w:val="22"/>
          <w:szCs w:val="22"/>
          <w:lang w:bidi="ar-SA"/>
        </w:rPr>
        <w:t xml:space="preserve">) za brak zapłaty lub nieterminową zapłatę wynagrodzenia należnego podwykonawcom - w wysokości 0,05 % wynagrodzenia brutto podwykonawcy, za każdy dzień </w:t>
      </w:r>
      <w:r w:rsidR="00DE036F">
        <w:rPr>
          <w:rFonts w:eastAsia="TimesNewRomanPSMT" w:cs="Times New Roman"/>
          <w:sz w:val="22"/>
          <w:szCs w:val="22"/>
          <w:lang w:bidi="ar-SA"/>
        </w:rPr>
        <w:t>zwłoki</w:t>
      </w:r>
      <w:r w:rsidR="004213A4" w:rsidRPr="000147E8">
        <w:rPr>
          <w:rFonts w:eastAsia="TimesNewRomanPSMT" w:cs="Times New Roman"/>
          <w:sz w:val="22"/>
          <w:szCs w:val="22"/>
          <w:lang w:bidi="ar-SA"/>
        </w:rPr>
        <w:t>, od dnia upływu terminu zapłaty do dnia zapłaty,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</w:p>
    <w:p w14:paraId="6BE4CB1F" w14:textId="706911B0" w:rsidR="007B4DED" w:rsidRDefault="00DE036F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k) </w:t>
      </w:r>
      <w:r w:rsidR="007B4DED">
        <w:rPr>
          <w:rFonts w:eastAsia="Times New Roman" w:cs="Times New Roman"/>
          <w:sz w:val="22"/>
          <w:szCs w:val="22"/>
          <w:lang w:bidi="ar-SA"/>
        </w:rPr>
        <w:t>za brak zmiany przez Wykonawcę, wynagrodzenia należnego podwykonawcy, na zasadach określonych</w:t>
      </w:r>
      <w:r w:rsidR="000C704C">
        <w:rPr>
          <w:rFonts w:eastAsia="Times New Roman" w:cs="Times New Roman"/>
          <w:sz w:val="22"/>
          <w:szCs w:val="22"/>
          <w:lang w:bidi="ar-SA"/>
        </w:rPr>
        <w:t xml:space="preserve">        </w:t>
      </w:r>
      <w:r w:rsidR="007B4DED">
        <w:rPr>
          <w:rFonts w:eastAsia="Times New Roman" w:cs="Times New Roman"/>
          <w:sz w:val="22"/>
          <w:szCs w:val="22"/>
          <w:lang w:bidi="ar-SA"/>
        </w:rPr>
        <w:t xml:space="preserve"> w </w:t>
      </w:r>
      <w:r w:rsidR="007B4DED" w:rsidRPr="000147E8">
        <w:rPr>
          <w:rFonts w:eastAsia="Times New Roman" w:cs="Times New Roman"/>
          <w:color w:val="000000"/>
          <w:sz w:val="22"/>
          <w:szCs w:val="22"/>
          <w:lang w:bidi="ar-SA"/>
        </w:rPr>
        <w:t>§</w:t>
      </w:r>
      <w:r w:rsidR="007B4DED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D817CE">
        <w:rPr>
          <w:rFonts w:eastAsia="Times New Roman" w:cs="Times New Roman"/>
          <w:color w:val="000000"/>
          <w:sz w:val="22"/>
          <w:szCs w:val="22"/>
          <w:lang w:bidi="ar-SA"/>
        </w:rPr>
        <w:t>6 ust 12, pkt 6)</w:t>
      </w:r>
      <w:r w:rsidR="007B4DED">
        <w:rPr>
          <w:rFonts w:eastAsia="Times New Roman" w:cs="Times New Roman"/>
          <w:color w:val="000000"/>
          <w:sz w:val="22"/>
          <w:szCs w:val="22"/>
          <w:lang w:bidi="ar-SA"/>
        </w:rPr>
        <w:t xml:space="preserve"> niniejszej umowy, w wysokości 15 000 zł,  </w:t>
      </w:r>
      <w:r w:rsidR="007B4DED">
        <w:rPr>
          <w:rFonts w:eastAsia="Times New Roman" w:cs="Times New Roman"/>
          <w:sz w:val="22"/>
          <w:szCs w:val="22"/>
          <w:lang w:bidi="ar-SA"/>
        </w:rPr>
        <w:t xml:space="preserve">  </w:t>
      </w:r>
    </w:p>
    <w:p w14:paraId="008DD6CF" w14:textId="272E73FF" w:rsidR="00050AD5" w:rsidRPr="000147E8" w:rsidRDefault="007B4DED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l)</w:t>
      </w:r>
      <w:r w:rsidR="004213A4"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8509C2">
        <w:rPr>
          <w:rFonts w:eastAsia="Times New Roman" w:cs="Times New Roman"/>
          <w:sz w:val="22"/>
          <w:szCs w:val="22"/>
          <w:lang w:bidi="ar-SA"/>
        </w:rPr>
        <w:t>za nieprzedłożenie Zamawiającemu harmonogramu rzeczowo – finansowego – w wysokości 0,01 % wynagrodzenia brutto należnego Wykonawcy, o którym mowa w</w:t>
      </w:r>
      <w:r w:rsidR="008509C2" w:rsidRPr="000147E8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8509C2" w:rsidRPr="000147E8">
        <w:rPr>
          <w:rFonts w:eastAsia="Times New Roman" w:cs="Times New Roman"/>
          <w:color w:val="000000"/>
          <w:sz w:val="22"/>
          <w:szCs w:val="22"/>
          <w:lang w:bidi="ar-SA"/>
        </w:rPr>
        <w:t xml:space="preserve">§ </w:t>
      </w:r>
      <w:r w:rsidR="00D817CE">
        <w:rPr>
          <w:rFonts w:eastAsia="Times New Roman" w:cs="Times New Roman"/>
          <w:color w:val="000000"/>
          <w:sz w:val="22"/>
          <w:szCs w:val="22"/>
          <w:lang w:bidi="ar-SA"/>
        </w:rPr>
        <w:t>6</w:t>
      </w:r>
      <w:r w:rsidR="008509C2" w:rsidRPr="000147E8">
        <w:rPr>
          <w:rFonts w:eastAsia="Times New Roman" w:cs="Times New Roman"/>
          <w:sz w:val="22"/>
          <w:szCs w:val="22"/>
          <w:lang w:bidi="ar-SA"/>
        </w:rPr>
        <w:t xml:space="preserve"> ust. 1</w:t>
      </w:r>
      <w:r w:rsidR="008509C2">
        <w:rPr>
          <w:rFonts w:eastAsia="Times New Roman" w:cs="Times New Roman"/>
          <w:sz w:val="22"/>
          <w:szCs w:val="22"/>
          <w:lang w:bidi="ar-SA"/>
        </w:rPr>
        <w:t xml:space="preserve"> niniejszej umowy, za każdy rozpoczęty dzień pozostawania w zwłoce w stosunku do terminu określonego w § 5 ust. 1 niniejszej umowy; </w:t>
      </w:r>
    </w:p>
    <w:p w14:paraId="5C7666CA" w14:textId="77777777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2.</w:t>
      </w: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 w:rsidRPr="000147E8"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455237F0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7E38CE59" w14:textId="393E64A5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4. Zapłata kary przez Wykonawcę lub potrącenie przez Zamawiającego kwoty kary z płatności należnej Wykonawcy nie zwalnia Wykonawcy z obowiązku ukończenia robót lub jakichkolwiek innych obowiązków </w:t>
      </w:r>
      <w:r w:rsidR="00D171EE">
        <w:rPr>
          <w:rFonts w:eastAsia="Times New Roman" w:cs="Times New Roman"/>
          <w:sz w:val="22"/>
          <w:szCs w:val="22"/>
          <w:lang w:bidi="ar-SA"/>
        </w:rPr>
        <w:t xml:space="preserve">     </w:t>
      </w:r>
      <w:r w:rsidRPr="000147E8">
        <w:rPr>
          <w:rFonts w:eastAsia="Times New Roman" w:cs="Times New Roman"/>
          <w:sz w:val="22"/>
          <w:szCs w:val="22"/>
          <w:lang w:bidi="ar-SA"/>
        </w:rPr>
        <w:t>i zobowiązań wynikających z umowy.</w:t>
      </w:r>
    </w:p>
    <w:p w14:paraId="64511634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15CDBC0F" w14:textId="27128092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41623B">
        <w:rPr>
          <w:rFonts w:eastAsia="Times New Roman" w:cs="Times New Roman"/>
          <w:sz w:val="22"/>
          <w:szCs w:val="22"/>
          <w:lang w:bidi="ar-SA"/>
        </w:rPr>
        <w:t>1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0% ceny ofertowej brutto, o której mowa w § </w:t>
      </w:r>
      <w:r w:rsidR="008855D9">
        <w:rPr>
          <w:rFonts w:eastAsia="Times New Roman" w:cs="Times New Roman"/>
          <w:sz w:val="22"/>
          <w:szCs w:val="22"/>
          <w:lang w:bidi="ar-SA"/>
        </w:rPr>
        <w:t>6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ust. 1 umowy. </w:t>
      </w:r>
    </w:p>
    <w:p w14:paraId="10B445E6" w14:textId="77777777" w:rsidR="00050AD5" w:rsidRPr="000147E8" w:rsidRDefault="004213A4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                                         </w:t>
      </w:r>
    </w:p>
    <w:p w14:paraId="6EEA2FBD" w14:textId="46052DEC" w:rsidR="00050AD5" w:rsidRPr="000147E8" w:rsidRDefault="004213A4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§ </w:t>
      </w:r>
      <w:r w:rsidR="000C55AC">
        <w:rPr>
          <w:rFonts w:eastAsia="Times New Roman" w:cs="Times New Roman"/>
          <w:b/>
          <w:color w:val="000000"/>
          <w:sz w:val="22"/>
          <w:szCs w:val="22"/>
          <w:lang w:bidi="ar-SA"/>
        </w:rPr>
        <w:t>10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26EBC13D" w14:textId="7B289ED1" w:rsidR="00050AD5" w:rsidRPr="000147E8" w:rsidRDefault="004213A4" w:rsidP="00A17D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3D61063F" w14:textId="77777777" w:rsidR="00050AD5" w:rsidRPr="000147E8" w:rsidRDefault="004213A4">
      <w:pPr>
        <w:pStyle w:val="Akapitzlist"/>
        <w:numPr>
          <w:ilvl w:val="3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cs="Times New Roman"/>
          <w:iCs/>
          <w:sz w:val="22"/>
          <w:szCs w:val="22"/>
        </w:rPr>
      </w:pPr>
      <w:r w:rsidRPr="000147E8">
        <w:rPr>
          <w:rFonts w:cs="Times New Roman"/>
          <w:iCs/>
          <w:sz w:val="22"/>
          <w:szCs w:val="22"/>
        </w:rPr>
        <w:t xml:space="preserve">Zamawiający może odstąpić od umowy w okolicznościach określonych: </w:t>
      </w:r>
    </w:p>
    <w:p w14:paraId="4E39647F" w14:textId="54941C24" w:rsidR="00050AD5" w:rsidRPr="000147E8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  <w:rPr>
          <w:rFonts w:cs="Times New Roman"/>
          <w:sz w:val="22"/>
          <w:szCs w:val="22"/>
        </w:rPr>
      </w:pPr>
      <w:r w:rsidRPr="000147E8"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 w:rsidRPr="000147E8">
        <w:rPr>
          <w:rFonts w:cs="Times New Roman"/>
          <w:sz w:val="22"/>
          <w:szCs w:val="22"/>
        </w:rPr>
        <w:t xml:space="preserve">od dnia powzięcia wiadomości o zaistnieniu istotnej zmiany okoliczności powodującej, że wykonanie umowy nie leży </w:t>
      </w:r>
      <w:r w:rsidR="004458A7">
        <w:rPr>
          <w:rFonts w:cs="Times New Roman"/>
          <w:sz w:val="22"/>
          <w:szCs w:val="22"/>
        </w:rPr>
        <w:t xml:space="preserve">            </w:t>
      </w:r>
      <w:r w:rsidRPr="000147E8">
        <w:rPr>
          <w:rFonts w:cs="Times New Roman"/>
          <w:sz w:val="22"/>
          <w:szCs w:val="22"/>
        </w:rPr>
        <w:t>w interesie publicznym, czego nie można było przewidzieć w chwili zawarcia umowy, lub dalsze wykonywanie umowy może zagrozić podstawowemu interesowi bezpieczeństwa państwa lub bezpieczeństwu publicznemu,</w:t>
      </w:r>
    </w:p>
    <w:p w14:paraId="0AD12C2A" w14:textId="0D1E3CDE" w:rsidR="00050AD5" w:rsidRPr="000147E8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  <w:rPr>
          <w:rFonts w:cs="Times New Roman"/>
          <w:sz w:val="22"/>
          <w:szCs w:val="22"/>
        </w:rPr>
      </w:pPr>
      <w:r w:rsidRPr="000147E8">
        <w:rPr>
          <w:rFonts w:cs="Times New Roman"/>
          <w:sz w:val="22"/>
          <w:szCs w:val="22"/>
        </w:rPr>
        <w:t xml:space="preserve">w art. 456 ust. 1 pkt. 2 ustawy Prawo Zamówień publicznych tj.: jeżeli zachodzi co najmniej jedna </w:t>
      </w:r>
      <w:r w:rsidR="004458A7">
        <w:rPr>
          <w:rFonts w:cs="Times New Roman"/>
          <w:sz w:val="22"/>
          <w:szCs w:val="22"/>
        </w:rPr>
        <w:t xml:space="preserve">                </w:t>
      </w:r>
      <w:r w:rsidRPr="000147E8">
        <w:rPr>
          <w:rFonts w:cs="Times New Roman"/>
          <w:sz w:val="22"/>
          <w:szCs w:val="22"/>
        </w:rPr>
        <w:t>z następujących okoliczności:</w:t>
      </w:r>
    </w:p>
    <w:p w14:paraId="1597FA70" w14:textId="77777777" w:rsidR="00050AD5" w:rsidRPr="000147E8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  <w:rPr>
          <w:rFonts w:cs="Times New Roman"/>
          <w:sz w:val="22"/>
          <w:szCs w:val="22"/>
        </w:rPr>
      </w:pPr>
      <w:r w:rsidRPr="000147E8"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026F507D" w14:textId="77777777" w:rsidR="00050AD5" w:rsidRPr="000147E8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  <w:rPr>
          <w:rFonts w:cs="Times New Roman"/>
          <w:sz w:val="22"/>
          <w:szCs w:val="22"/>
        </w:rPr>
      </w:pPr>
      <w:r w:rsidRPr="000147E8"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69CAC076" w14:textId="5D40DFE3" w:rsidR="00050AD5" w:rsidRPr="000147E8" w:rsidRDefault="004213A4" w:rsidP="00A17D00">
      <w:pPr>
        <w:pStyle w:val="Akapitzlist"/>
        <w:numPr>
          <w:ilvl w:val="0"/>
          <w:numId w:val="9"/>
        </w:numPr>
        <w:autoSpaceDE w:val="0"/>
        <w:ind w:left="709" w:hanging="283"/>
        <w:jc w:val="both"/>
        <w:rPr>
          <w:rFonts w:cs="Times New Roman"/>
          <w:sz w:val="22"/>
          <w:szCs w:val="22"/>
        </w:rPr>
      </w:pPr>
      <w:r w:rsidRPr="000147E8">
        <w:rPr>
          <w:rFonts w:cs="Times New Roman"/>
          <w:sz w:val="22"/>
          <w:szCs w:val="22"/>
        </w:rPr>
        <w:t xml:space="preserve">Trybunał Sprawiedliwości Unii Europejskiej stwierdził, w ramach procedury przewidzianej w </w:t>
      </w:r>
      <w:hyperlink r:id="rId8" w:anchor="/document/17099384?unitId=art(258)&amp;cm=DOCUMENT" w:history="1">
        <w:r w:rsidRPr="000147E8">
          <w:rPr>
            <w:rStyle w:val="Hipercze"/>
            <w:sz w:val="22"/>
            <w:szCs w:val="22"/>
          </w:rPr>
          <w:t>art. 258</w:t>
        </w:r>
      </w:hyperlink>
      <w:r w:rsidRPr="000147E8">
        <w:rPr>
          <w:rFonts w:cs="Times New Roman"/>
          <w:sz w:val="22"/>
          <w:szCs w:val="22"/>
        </w:rPr>
        <w:t xml:space="preserve"> Traktatu o funkcjonowaniu Unii Europejskiej, że Rzeczpospolita Polska uchybiła zobowiązaniom, </w:t>
      </w:r>
      <w:r w:rsidRPr="000147E8">
        <w:rPr>
          <w:rFonts w:cs="Times New Roman"/>
          <w:sz w:val="22"/>
          <w:szCs w:val="22"/>
        </w:rPr>
        <w:lastRenderedPageBreak/>
        <w:t xml:space="preserve">które ciążą na niej na mocy Traktatów, </w:t>
      </w:r>
      <w:hyperlink r:id="rId9" w:anchor="/document/68413979?cm=DOCUMENT" w:history="1">
        <w:r w:rsidRPr="000147E8">
          <w:rPr>
            <w:rStyle w:val="Hipercze"/>
            <w:sz w:val="22"/>
            <w:szCs w:val="22"/>
          </w:rPr>
          <w:t>dyrektywy</w:t>
        </w:r>
      </w:hyperlink>
      <w:r w:rsidRPr="000147E8">
        <w:rPr>
          <w:rFonts w:cs="Times New Roman"/>
          <w:sz w:val="22"/>
          <w:szCs w:val="22"/>
        </w:rPr>
        <w:t xml:space="preserve"> 2014/24/UE, </w:t>
      </w:r>
      <w:hyperlink r:id="rId10" w:anchor="/document/68413980?cm=DOCUMENT" w:history="1">
        <w:r w:rsidRPr="000147E8">
          <w:rPr>
            <w:rStyle w:val="Hipercze"/>
            <w:sz w:val="22"/>
            <w:szCs w:val="22"/>
          </w:rPr>
          <w:t>dyrektywy</w:t>
        </w:r>
      </w:hyperlink>
      <w:r w:rsidRPr="000147E8">
        <w:rPr>
          <w:rFonts w:cs="Times New Roman"/>
          <w:sz w:val="22"/>
          <w:szCs w:val="22"/>
        </w:rPr>
        <w:t xml:space="preserve"> 2014/25/UE i </w:t>
      </w:r>
      <w:hyperlink r:id="rId11" w:anchor="/document/67894791?cm=DOCUMENT" w:history="1">
        <w:r w:rsidRPr="000147E8">
          <w:rPr>
            <w:rStyle w:val="Hipercze"/>
            <w:sz w:val="22"/>
            <w:szCs w:val="22"/>
          </w:rPr>
          <w:t>dyrektywy</w:t>
        </w:r>
      </w:hyperlink>
      <w:r w:rsidRPr="000147E8">
        <w:rPr>
          <w:rFonts w:cs="Times New Roman"/>
          <w:sz w:val="22"/>
          <w:szCs w:val="22"/>
        </w:rPr>
        <w:t xml:space="preserve"> 2009/81/WE, z uwagi na to, że zamawiający udzielił zamówienia z naruszeniem prawa Unii Europejskiej.</w:t>
      </w:r>
    </w:p>
    <w:p w14:paraId="00D235B7" w14:textId="49C08E87" w:rsidR="00050AD5" w:rsidRPr="000147E8" w:rsidRDefault="004213A4" w:rsidP="00A17D00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  <w:sz w:val="22"/>
          <w:szCs w:val="22"/>
        </w:rPr>
      </w:pPr>
      <w:r w:rsidRPr="000147E8"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1B635F3C" w14:textId="77777777" w:rsidR="00050AD5" w:rsidRPr="000147E8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  <w:sz w:val="22"/>
          <w:szCs w:val="22"/>
        </w:rPr>
      </w:pPr>
      <w:r w:rsidRPr="000147E8">
        <w:rPr>
          <w:rFonts w:cs="Times New Roman"/>
          <w:iCs/>
          <w:sz w:val="22"/>
          <w:szCs w:val="22"/>
        </w:rPr>
        <w:t xml:space="preserve">Ponadto Zamawiającemu przysługuje prawo do odstąpienia od umowy, gdy: </w:t>
      </w:r>
    </w:p>
    <w:p w14:paraId="4E494BA7" w14:textId="77777777" w:rsidR="00050AD5" w:rsidRPr="000147E8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6CE81640" w14:textId="78ED8956" w:rsidR="00050AD5" w:rsidRPr="000147E8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Wykonawca przerwał z przyczyn leżących po stronie Wykonawcy realizację przedmiotu umowy </w:t>
      </w:r>
      <w:r w:rsidR="004458A7">
        <w:rPr>
          <w:rFonts w:eastAsia="Times New Roman" w:cs="Times New Roman"/>
          <w:sz w:val="22"/>
          <w:szCs w:val="22"/>
          <w:lang w:bidi="ar-SA"/>
        </w:rPr>
        <w:t xml:space="preserve">       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>i przerwa ta trwa dłużej niż 15 dni,</w:t>
      </w:r>
    </w:p>
    <w:p w14:paraId="1EAA8FD6" w14:textId="77777777" w:rsidR="00050AD5" w:rsidRPr="000147E8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105CBE84" w14:textId="77777777" w:rsidR="00050AD5" w:rsidRPr="000147E8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5B8547A8" w14:textId="3BA156D1" w:rsidR="00050AD5" w:rsidRPr="000147E8" w:rsidRDefault="004213A4" w:rsidP="00A17D00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59EBE769" w14:textId="378C723C" w:rsidR="00050AD5" w:rsidRPr="000147E8" w:rsidRDefault="004213A4" w:rsidP="00A17D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527592B0" w14:textId="22072743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 i powinno zawierać uzasadnienie.</w:t>
      </w:r>
    </w:p>
    <w:p w14:paraId="03894F8B" w14:textId="0BDB1C29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6. W wypadku odstąpienia od umowy</w:t>
      </w:r>
      <w:r w:rsidR="008855D9">
        <w:rPr>
          <w:rFonts w:eastAsia="Times New Roman" w:cs="Times New Roman"/>
          <w:sz w:val="22"/>
          <w:szCs w:val="22"/>
          <w:lang w:bidi="ar-SA"/>
        </w:rPr>
        <w:t>,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Wykonawcę oraz Zamawiającego obciążają następujące obowiązki:                                        </w:t>
      </w:r>
    </w:p>
    <w:p w14:paraId="45BD46A9" w14:textId="5824B7DE" w:rsidR="00050AD5" w:rsidRPr="000147E8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</w:t>
      </w:r>
      <w:proofErr w:type="gramStart"/>
      <w:r w:rsidRPr="000147E8">
        <w:rPr>
          <w:rFonts w:eastAsia="Times New Roman" w:cs="Times New Roman"/>
          <w:sz w:val="22"/>
          <w:szCs w:val="22"/>
          <w:lang w:bidi="ar-SA"/>
        </w:rPr>
        <w:t xml:space="preserve">strony, </w:t>
      </w:r>
      <w:r w:rsidR="00D171EE">
        <w:rPr>
          <w:rFonts w:eastAsia="Times New Roman" w:cs="Times New Roman"/>
          <w:sz w:val="22"/>
          <w:szCs w:val="22"/>
          <w:lang w:bidi="ar-SA"/>
        </w:rPr>
        <w:t xml:space="preserve">  </w:t>
      </w:r>
      <w:proofErr w:type="gramEnd"/>
      <w:r w:rsidR="00D171EE">
        <w:rPr>
          <w:rFonts w:eastAsia="Times New Roman" w:cs="Times New Roman"/>
          <w:sz w:val="22"/>
          <w:szCs w:val="22"/>
          <w:lang w:bidi="ar-SA"/>
        </w:rPr>
        <w:t xml:space="preserve">             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z której to winy nastąpiło odstąpienie od umowy,                                                                                                                                                        </w:t>
      </w:r>
    </w:p>
    <w:p w14:paraId="094C9FF5" w14:textId="77777777" w:rsidR="00050AD5" w:rsidRPr="000147E8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5BA13652" w14:textId="77777777" w:rsidR="00050AD5" w:rsidRPr="000147E8" w:rsidRDefault="004213A4">
      <w:pPr>
        <w:pStyle w:val="Standard"/>
        <w:numPr>
          <w:ilvl w:val="0"/>
          <w:numId w:val="11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52ADCA18" w14:textId="77777777" w:rsidR="00050AD5" w:rsidRPr="000147E8" w:rsidRDefault="004213A4">
      <w:pPr>
        <w:pStyle w:val="Standard"/>
        <w:numPr>
          <w:ilvl w:val="0"/>
          <w:numId w:val="12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615C1BEA" w14:textId="77777777" w:rsidR="008855D9" w:rsidRDefault="004213A4" w:rsidP="008855D9">
      <w:pPr>
        <w:pStyle w:val="Standard"/>
        <w:numPr>
          <w:ilvl w:val="0"/>
          <w:numId w:val="20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E5CA9E6" w14:textId="5F5A94D5" w:rsidR="00D171EE" w:rsidRPr="009F72EC" w:rsidRDefault="004213A4" w:rsidP="009F72EC">
      <w:pPr>
        <w:pStyle w:val="Standard"/>
        <w:numPr>
          <w:ilvl w:val="0"/>
          <w:numId w:val="20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8855D9"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B3A32CF" w14:textId="0234336D" w:rsidR="00050AD5" w:rsidRPr="000147E8" w:rsidRDefault="004213A4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</w:t>
      </w:r>
      <w:r w:rsidR="000C55AC">
        <w:rPr>
          <w:rFonts w:eastAsia="Times New Roman" w:cs="Times New Roman"/>
          <w:b/>
          <w:color w:val="000000"/>
          <w:sz w:val="22"/>
          <w:szCs w:val="22"/>
          <w:lang w:bidi="ar-SA"/>
        </w:rPr>
        <w:t>1</w:t>
      </w:r>
      <w:r w:rsidRPr="000147E8">
        <w:rPr>
          <w:rFonts w:eastAsia="Times New Roman" w:cs="Times New Roman"/>
          <w:b/>
          <w:color w:val="000000"/>
          <w:sz w:val="22"/>
          <w:szCs w:val="22"/>
          <w:lang w:bidi="ar-SA"/>
        </w:rPr>
        <w:t>.</w:t>
      </w:r>
    </w:p>
    <w:p w14:paraId="12BBFA95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5088CF44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1. Wykonawca może powierzyć wykonanie części zamówienia podwykonawcy. </w:t>
      </w:r>
    </w:p>
    <w:p w14:paraId="2B8432D4" w14:textId="3DE59145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2. Powierzenie wykonania części zamówienia podwykonawcom nie zwalnia Wykonawcy z odpowiedzialności za należyte wykonanie tego zamówienia. </w:t>
      </w:r>
    </w:p>
    <w:p w14:paraId="099EC1AA" w14:textId="028C63F5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3. Umowa o podwykonawstwo nie może zawierać postanowień kształtujących prawa i obowiązki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podwykonawcy, w zakresie kar umownych oraz postanowień dotyczących warunków wypłaty wynagrodzenia, w sposób dla niego mniej korzystny niż prawa i obowiązki Wykonawcy, ukształtowane postanowieniami umowy zawartej między Zamawiającym a Wykonawcą. </w:t>
      </w:r>
    </w:p>
    <w:p w14:paraId="2A7857A6" w14:textId="651F7305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4. Termin zapłaty wynagrodzenia podwykonawcy lub dalszemu podwykonawcy, przewidziany w umowie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o podwykonawstwo, nie może być dłuższy niż 30 dni od dnia doręczenia Wykonawcy, podwykonawcy lub dalszemu podwykonawcy faktury lub rachunku. </w:t>
      </w:r>
    </w:p>
    <w:p w14:paraId="65C73A51" w14:textId="51D97C59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5. Wykonawca, podwykonawca lub dalszy podwykonawca zamówienia zamierzający zawrzeć umowę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o podwykonawstwo, której przedmiotem są roboty budowlane, jest obowiązany, w trakcie realizacji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zamówienia, do przedłożenia Zamawiającemu projektu tej umowy, przy czym podwykonawca lub dalszy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podwykonawca jest obowiązany dołączyć zgodę Wykonawcy na zawarcie umowy o podwykonawstwo o treści zgodnej z projektem umowy. </w:t>
      </w:r>
    </w:p>
    <w:p w14:paraId="27152C6A" w14:textId="19AE9C30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6. Każdy projekt umowy i umowa o podwykonawstwo nie może naruszać postanowień umowy zawartej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między Wykonawcą, a Zamawiającym oraz powinna zawierać następujące postanowienia: </w:t>
      </w:r>
    </w:p>
    <w:p w14:paraId="7255A311" w14:textId="5AA0681B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1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określenie stron, z tym zastrzeżeniem, że w przypadku, gdy zamówienie publiczne zostało udzielone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>Wykonawcom, którzy wspólnie ubiegali się o jego udzielenie (konsorcjum) i wspólnie występują w niniejszej umowie jako Wykonawca, umowa o podwykonawstwo powinna być zawarta z wszystkimi członkami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konsorcjum, a nie tylko z jednym lub niektórymi z nich; </w:t>
      </w:r>
    </w:p>
    <w:p w14:paraId="5A5DA4BB" w14:textId="239DF5D3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lastRenderedPageBreak/>
        <w:t>2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zakres robót przewidzianych do wykonania - musi być precyzyjnie określony; </w:t>
      </w:r>
    </w:p>
    <w:p w14:paraId="558586F4" w14:textId="730F132D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3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termin realizacji - musi umożliwiać zakończenie wykonania robót przez Wykonawcę w terminie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określonym w niniejszej umowie, </w:t>
      </w:r>
    </w:p>
    <w:p w14:paraId="7E97237E" w14:textId="03D4EA2E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4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terminy i zasady dokonywania odbioru, </w:t>
      </w:r>
    </w:p>
    <w:p w14:paraId="07398559" w14:textId="248FFF84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5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wynagrodzenie i zasady płatności za wykonanie robót z zastrzeżeniem, że nie będzie ono wyższe od </w:t>
      </w:r>
      <w:r w:rsidR="00D171EE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wynagrodzenia za wykonanie tego samego zakresu robót należnego Wykonawcy od </w:t>
      </w:r>
      <w:proofErr w:type="gramStart"/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Zamawiającego,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</w:t>
      </w:r>
      <w:proofErr w:type="gramEnd"/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a wynikającego z niniejszej umowy; </w:t>
      </w:r>
    </w:p>
    <w:p w14:paraId="44BD6273" w14:textId="0DC61067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6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wymóg zatrudnienia przez podwykonawcę na podstawie umowy o pracę osób wykonujących </w:t>
      </w:r>
      <w:proofErr w:type="gramStart"/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czynności,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</w:t>
      </w:r>
      <w:proofErr w:type="gramEnd"/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>o których mowa w § 4 niniejszej umowy, obowiązki w zakresie dokumentowania zatrudnienia oraz sankcje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z tytułu niespełnienia tego wymogu; </w:t>
      </w:r>
    </w:p>
    <w:p w14:paraId="3076BBAE" w14:textId="1D8398D2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7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) wymaganą treść postanowień projektu umowy i umowy o podwykonawstwo zawieranej z dalszym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podwykonawcą, przy czym nie może ona być mniej korzystna dla dalszego podwykonawcy niż postanowienia niniejszej umowy, </w:t>
      </w:r>
    </w:p>
    <w:p w14:paraId="560ADD3F" w14:textId="46138881" w:rsidR="00050AD5" w:rsidRPr="000147E8" w:rsidRDefault="00757938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>
        <w:rPr>
          <w:rFonts w:cs="Times New Roman"/>
          <w:color w:val="000000"/>
          <w:kern w:val="0"/>
          <w:sz w:val="22"/>
          <w:szCs w:val="22"/>
          <w:lang w:bidi="ar-SA"/>
        </w:rPr>
        <w:t>8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>) umowa o podwykonawstwo nie może zawierać postanowień uzależniających uzyskanie przez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Podwykonawcę płatności od Wykonawcy od zapłaty przez Zamawiającego wynagrodzenia na rzecz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   </w:t>
      </w:r>
      <w:r w:rsidR="004213A4"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Wykonawcy, obejmującego zakres robót wykonanych przez Podwykonawcę. </w:t>
      </w:r>
    </w:p>
    <w:p w14:paraId="79D6AE52" w14:textId="4D9C6B43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7. Zamawiający, w terminie 14 dni od przedłożenia przez Wykonawcę projektu umowy o podwykonawstwo, zgłasza w formie pisemnej, pod rygorem nieważności, zastrzeżenia do przedmiotowego projektu umowy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o podwykonawstwo, której przedmiotem są roboty budowlane, w przypadku, gdy: </w:t>
      </w:r>
    </w:p>
    <w:p w14:paraId="3BEA8A55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1) nie spełnia ona wymagań określonych w ust. 6; </w:t>
      </w:r>
    </w:p>
    <w:p w14:paraId="2FC9B32D" w14:textId="7A417460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2) przewiduje ona termin zapłaty wynagrodzenia dłuższy niż 30 dni od dnia doręczenia </w:t>
      </w:r>
      <w:proofErr w:type="gramStart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Wykonawcy, </w:t>
      </w:r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</w:t>
      </w:r>
      <w:proofErr w:type="gramEnd"/>
      <w:r w:rsidR="006C71E3">
        <w:rPr>
          <w:rFonts w:cs="Times New Roman"/>
          <w:color w:val="000000"/>
          <w:kern w:val="0"/>
          <w:sz w:val="22"/>
          <w:szCs w:val="22"/>
          <w:lang w:bidi="ar-SA"/>
        </w:rPr>
        <w:t xml:space="preserve">           </w:t>
      </w: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podwykonawcy lub dalszemu podwykonawcy faktury lub rachunku, </w:t>
      </w:r>
    </w:p>
    <w:p w14:paraId="67EB8615" w14:textId="1470BC98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3) zawiera ona postanowienia niezgodne z ust. </w:t>
      </w:r>
      <w:proofErr w:type="gramStart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>3.</w:t>
      </w:r>
      <w:r w:rsidR="00556DA8">
        <w:rPr>
          <w:rFonts w:cs="Times New Roman"/>
          <w:color w:val="000000"/>
          <w:kern w:val="0"/>
          <w:sz w:val="22"/>
          <w:szCs w:val="22"/>
          <w:lang w:bidi="ar-SA"/>
        </w:rPr>
        <w:t>.</w:t>
      </w:r>
      <w:proofErr w:type="gramEnd"/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 </w:t>
      </w:r>
    </w:p>
    <w:p w14:paraId="5183D16F" w14:textId="55512343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0147E8">
        <w:rPr>
          <w:rFonts w:cs="Times New Roman"/>
          <w:color w:val="000000"/>
          <w:kern w:val="0"/>
          <w:sz w:val="22"/>
          <w:szCs w:val="22"/>
          <w:lang w:bidi="ar-SA"/>
        </w:rPr>
        <w:t xml:space="preserve">8.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Niezgłoszenie zastrzeżeń, o których mowa w ust. 7, do przedłożonego projektu umowy o podwykonawstwo, której przedmiotem są roboty budowlane, w terminie 14 dni od przedłożenia przez Wykonawcę projektu umowy o podwykonawstwo, uważa się za akceptację projektu umowy przez Zamawiającego. </w:t>
      </w:r>
    </w:p>
    <w:p w14:paraId="49066830" w14:textId="4333CC2C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9. Wykonawca, podwykonawca lub dalszy podwykonawca zamówienia na roboty budowlane przedkłada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Zamawiającemu poświadczoną za zgodność z oryginałem kopię zawartej umowy o podwykonawstwo, której przedmiotem są roboty budowlane, w terminie 7 dni od dnia jej zawarcia. </w:t>
      </w:r>
    </w:p>
    <w:p w14:paraId="15D7E39D" w14:textId="5C794514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>10. Zamawiający, w terminie 14 dni od przedłożenia przez Wykonawcę kopii zawartej umowy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 o podwykonawstwo, zgłasza w formie pisemnej pod rygorem nieważności sprzeciw do umowy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 o podwykonawstwo, której przedmiotem są roboty budowlane, na zasadach, o których mowa w ust. 7. </w:t>
      </w:r>
    </w:p>
    <w:p w14:paraId="1643C046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 </w:t>
      </w:r>
    </w:p>
    <w:p w14:paraId="403406C9" w14:textId="02BCF2F4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>12. Wykonawca, podwykonawca lub dalszy podwykonawca ma obowiązek przedłożyć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Zamawiającemu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umowy. Wyłączenie, o którym mowa w zdaniu pierwszym, nie dotyczy umów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o podwykonawstwo o wartości większej niż 50 000 złotych. </w:t>
      </w:r>
    </w:p>
    <w:p w14:paraId="26F52031" w14:textId="43A3C488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13. W przypadku, o którym mowa w ust. 12, podwykonawca lub dalszy podwykonawca, przedkłada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poświadczoną za zgodność z oryginałem kopię umowy również Wykonawcy. </w:t>
      </w:r>
    </w:p>
    <w:p w14:paraId="24E0C31B" w14:textId="17A93E3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</w:t>
      </w:r>
      <w:proofErr w:type="gramStart"/>
      <w:r w:rsidRPr="000147E8">
        <w:rPr>
          <w:rFonts w:cs="Times New Roman"/>
          <w:kern w:val="0"/>
          <w:sz w:val="22"/>
          <w:szCs w:val="22"/>
          <w:lang w:bidi="ar-SA"/>
        </w:rPr>
        <w:t xml:space="preserve">rachunku,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</w:t>
      </w:r>
      <w:proofErr w:type="gramEnd"/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Zamawiający informuje o tym Wykonawcę i wzywa go do doprowadzenia do zmiany tej umowy, pod rygorem wystąpienia o zapłatę kary umownej. </w:t>
      </w:r>
    </w:p>
    <w:p w14:paraId="5DA9AB56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15. Postanowienia ust. 4-14 stosuje się odpowiednio do zmian umowy o podwykonawstwo. </w:t>
      </w:r>
    </w:p>
    <w:p w14:paraId="511EFBDA" w14:textId="107CAE73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16. Strony umowy stwierdzają, iż w przypadku zgłoszenia sprzeciwu lub zastrzeżeń przez Zamawiającego, wyłączona jest odpowiedzialność solidarna Zamawiającego z Wykonawcą za zapłatę wymaganego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wynagrodzenia, przysługującego podwykonawcy lub dalszemu podwykonawcy za wykonanie czynności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przewidzianych niniejszą umową. </w:t>
      </w:r>
    </w:p>
    <w:p w14:paraId="2CB0AC78" w14:textId="4A9AF74B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17. Wykonawca otrzyma wynagrodzenie za wykonane i odebrane roboty pod warunkiem przedstawienia przez niego dowodów potwierdzających zapłatę wymagalnego wynagrodzenia podwykonawcom lub dalszym podwykonawcom, biorącym udział w realizacji odebranych robót      budowlanych. </w:t>
      </w:r>
    </w:p>
    <w:p w14:paraId="10D53C02" w14:textId="3B45314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18. W przypadku uchylenia się od obowiązku zapłaty odpowiednio przez Wykonawcę, podwykonawcę lub dalszego podwykonawcę, Zamawiający dokonuje bezpośredniej zapłaty wymagalnego wynagrodzenia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 </w:t>
      </w:r>
    </w:p>
    <w:p w14:paraId="5F6BC5FB" w14:textId="2A68AAFD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lastRenderedPageBreak/>
        <w:t>19. Wynagrodzenie, o którym mowa w ust. 18, dotyczy wyłącznie należności powstałych po zaakceptowaniu przez Zamawiającego umowy o podwykonawstwo, której przedmiotem są roboty budowlane lub po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9F72EC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przedłożeniu Zamawiającemu poświadczonej za zgodność z oryginałem kopii umowy o podwykonawstwo, której przedmiotem są dostawy lub usługi. </w:t>
      </w:r>
    </w:p>
    <w:p w14:paraId="4497234C" w14:textId="5F024A93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20. Bezpośrednia zapłata obejmuje wyłącznie należne wynagrodzenie, bez odsetek, należnych podwykonawcy lub dalszemu podwykonawcy. </w:t>
      </w:r>
    </w:p>
    <w:p w14:paraId="7531F0C6" w14:textId="38EE589B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</w:t>
      </w:r>
      <w:r w:rsidR="006C71E3">
        <w:rPr>
          <w:rFonts w:cs="Times New Roman"/>
          <w:kern w:val="0"/>
          <w:sz w:val="22"/>
          <w:szCs w:val="22"/>
          <w:lang w:bidi="ar-SA"/>
        </w:rPr>
        <w:t>7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 dni od dnia doręczenia przedmiotowej informacji. W uwagach Wykonawca nie można powoływać się na potrącenie roszczeń Wykonawcy </w:t>
      </w:r>
      <w:r w:rsidR="009F72EC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względem podwykonawcy niezwiązanych z realizacją umowy o podwykonawstwo. </w:t>
      </w:r>
    </w:p>
    <w:p w14:paraId="17EED7CA" w14:textId="4FA61D73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22. W przypadku zgłoszenia uwag, o których mowa w ust. 21, w terminie wskazanym przez Zamawiającego, może on: </w:t>
      </w:r>
    </w:p>
    <w:p w14:paraId="40D91D99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1) nie dokonać bezpośredniej zapłaty wynagrodzenia podwykonawcy lub dalszemu podwykonawcy, jeżeli Wykonawca wykaże niezasadność takiej zapłaty albo </w:t>
      </w:r>
    </w:p>
    <w:p w14:paraId="64515FC8" w14:textId="3ED38FD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2) złożyć do depozytu sądowego kwotę potrzebną na pokrycie wynagrodzenia podwykonawcy lub dalszego podwykonawcy, w przypadku istnienia zasadniczej wątpliwości Zamawiającego co do wysokości należnej zapłaty lub podmiotu, któremu płatność się należy, albo </w:t>
      </w:r>
    </w:p>
    <w:p w14:paraId="20D45666" w14:textId="28B0A66C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3) dokonać bezpośredniej zapłaty wynagrodzenia podwykonawcy lub dalszemu podwykonawcy, jeżeli 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podwykonawca lub dalszy podwykonawca wykaże zasadność takiej zapłaty. </w:t>
      </w:r>
    </w:p>
    <w:p w14:paraId="0D033943" w14:textId="506EF0CC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23. W przypadku dokonania bezpośredniej zapłaty podwykonawcy lub dalszemu </w:t>
      </w:r>
      <w:proofErr w:type="gramStart"/>
      <w:r w:rsidRPr="000147E8">
        <w:rPr>
          <w:rFonts w:cs="Times New Roman"/>
          <w:kern w:val="0"/>
          <w:sz w:val="22"/>
          <w:szCs w:val="22"/>
          <w:lang w:bidi="ar-SA"/>
        </w:rPr>
        <w:t>podwykonawcy,</w:t>
      </w:r>
      <w:r w:rsidR="006C71E3">
        <w:rPr>
          <w:rFonts w:cs="Times New Roman"/>
          <w:kern w:val="0"/>
          <w:sz w:val="22"/>
          <w:szCs w:val="22"/>
          <w:lang w:bidi="ar-SA"/>
        </w:rPr>
        <w:t xml:space="preserve">   </w:t>
      </w:r>
      <w:proofErr w:type="gramEnd"/>
      <w:r w:rsidR="006C71E3">
        <w:rPr>
          <w:rFonts w:cs="Times New Roman"/>
          <w:kern w:val="0"/>
          <w:sz w:val="22"/>
          <w:szCs w:val="22"/>
          <w:lang w:bidi="ar-SA"/>
        </w:rPr>
        <w:t xml:space="preserve">                    </w:t>
      </w:r>
      <w:r w:rsidRPr="000147E8">
        <w:rPr>
          <w:rFonts w:cs="Times New Roman"/>
          <w:kern w:val="0"/>
          <w:sz w:val="22"/>
          <w:szCs w:val="22"/>
          <w:lang w:bidi="ar-SA"/>
        </w:rPr>
        <w:t xml:space="preserve"> Zamawiający potrąci kwotę wypłaconego wynagrodzenia z wynagrodzenia należnego Wykonawcy. </w:t>
      </w:r>
    </w:p>
    <w:p w14:paraId="4FB86747" w14:textId="77777777" w:rsidR="00050AD5" w:rsidRPr="000147E8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0147E8">
        <w:rPr>
          <w:rFonts w:cs="Times New Roman"/>
          <w:kern w:val="0"/>
          <w:sz w:val="22"/>
          <w:szCs w:val="22"/>
          <w:lang w:bidi="ar-SA"/>
        </w:rPr>
        <w:t xml:space="preserve">24. Konieczność wielokrotnego dokonywania bezpośredniej zapłaty podwykonawcy lub dalszemu podwykonawcy lub konieczność dokonania bezpośrednich zapłat na sumę większą niż 5% wartości umowy może stanowić podstawę do odstąpienia od umowy przez Zamawiającego. </w:t>
      </w:r>
    </w:p>
    <w:p w14:paraId="705EE183" w14:textId="33AFE484" w:rsidR="00050AD5" w:rsidRPr="000147E8" w:rsidRDefault="004213A4">
      <w:pPr>
        <w:pStyle w:val="Default"/>
        <w:tabs>
          <w:tab w:val="left" w:pos="275"/>
        </w:tabs>
        <w:spacing w:after="27" w:line="200" w:lineRule="atLeast"/>
        <w:jc w:val="both"/>
        <w:rPr>
          <w:sz w:val="22"/>
          <w:szCs w:val="22"/>
        </w:rPr>
      </w:pPr>
      <w:r w:rsidRPr="000147E8">
        <w:rPr>
          <w:rFonts w:eastAsia="SimSun"/>
          <w:color w:val="auto"/>
          <w:kern w:val="0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02FE4CD0" w14:textId="77777777" w:rsidR="00050AD5" w:rsidRPr="000147E8" w:rsidRDefault="00050AD5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70D58287" w14:textId="132DD641" w:rsidR="00050AD5" w:rsidRPr="000147E8" w:rsidRDefault="004213A4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§ 1</w:t>
      </w:r>
      <w:r w:rsidR="000C55AC">
        <w:rPr>
          <w:rFonts w:eastAsia="Times New Roman" w:cs="Times New Roman"/>
          <w:b/>
          <w:bCs/>
          <w:sz w:val="22"/>
          <w:szCs w:val="22"/>
          <w:lang w:bidi="ar-SA"/>
        </w:rPr>
        <w:t>2</w:t>
      </w: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.</w:t>
      </w:r>
    </w:p>
    <w:p w14:paraId="49FD7360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1B3FFDDF" w14:textId="77777777" w:rsidR="00050AD5" w:rsidRPr="000147E8" w:rsidRDefault="00050AD5">
      <w:pPr>
        <w:pStyle w:val="Standard"/>
        <w:rPr>
          <w:rFonts w:eastAsia="Times New Roman" w:cs="Times New Roman"/>
          <w:b/>
          <w:sz w:val="22"/>
          <w:szCs w:val="22"/>
          <w:lang w:bidi="ar-SA"/>
        </w:rPr>
      </w:pPr>
    </w:p>
    <w:p w14:paraId="00FB1F3E" w14:textId="77777777" w:rsidR="00050AD5" w:rsidRPr="000147E8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1.Wykonawca udziela Zamawiającemu gwarancji jakości wykonania przedmiotu umowy na okres …. miesięcy od dnia odbioru końcowego.</w:t>
      </w:r>
    </w:p>
    <w:p w14:paraId="3CEA4F16" w14:textId="3A997362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 Wykonawcą.</w:t>
      </w:r>
    </w:p>
    <w:p w14:paraId="03E8D65D" w14:textId="77777777" w:rsidR="00050AD5" w:rsidRPr="000147E8" w:rsidRDefault="004213A4">
      <w:pPr>
        <w:pStyle w:val="Standard"/>
        <w:jc w:val="both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3. </w:t>
      </w:r>
      <w:r w:rsidRPr="000147E8"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167464C9" w14:textId="77777777" w:rsidR="00050AD5" w:rsidRPr="000147E8" w:rsidRDefault="004213A4">
      <w:pPr>
        <w:pStyle w:val="Standard"/>
        <w:jc w:val="both"/>
        <w:rPr>
          <w:rFonts w:eastAsia="Times New Roman" w:cs="Times New Roman"/>
          <w:bCs/>
          <w:sz w:val="22"/>
          <w:szCs w:val="22"/>
          <w:lang w:bidi="ar-SA"/>
        </w:rPr>
      </w:pPr>
      <w:r w:rsidRPr="000147E8"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0A4B32F0" w14:textId="156A718F" w:rsidR="00050AD5" w:rsidRDefault="004213A4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064ADAF1" w14:textId="77777777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6. W okresie udzielonej gwarancji Wykonawca zobowiązuje się:</w:t>
      </w:r>
    </w:p>
    <w:p w14:paraId="00BDF1CC" w14:textId="711DC229" w:rsidR="00CF7AC0" w:rsidRPr="00CF7AC0" w:rsidRDefault="00CF7AC0" w:rsidP="00556DA8">
      <w:pPr>
        <w:pStyle w:val="Standard"/>
        <w:numPr>
          <w:ilvl w:val="0"/>
          <w:numId w:val="22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do nieodpłatnego wykonywania przeglądów gwarancyjnych w terminach ustalonych z Zamawiającym,</w:t>
      </w:r>
    </w:p>
    <w:p w14:paraId="11F1D2F7" w14:textId="56D2C678" w:rsidR="00CF7AC0" w:rsidRPr="00CF7AC0" w:rsidRDefault="00CF7AC0" w:rsidP="00556DA8">
      <w:pPr>
        <w:pStyle w:val="Standard"/>
        <w:numPr>
          <w:ilvl w:val="0"/>
          <w:numId w:val="22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do zapewnienia bezpłatnego serwisu i konserwacji urządzeń, instalacji, wyposażenia w okresie gwarancji udzielonej przez dostawcę/producenta, obejmującego w szczególności bieżącą konserwację, przeglądy i utrzymanie w pełnej sprawności technicznej, które są konieczne do prawidłowego funkcjonowania i utrzymania gwarancji producenta,</w:t>
      </w:r>
    </w:p>
    <w:p w14:paraId="0536F586" w14:textId="77777777" w:rsidR="00CF7AC0" w:rsidRPr="00CF7AC0" w:rsidRDefault="00CF7AC0" w:rsidP="00556DA8">
      <w:pPr>
        <w:pStyle w:val="Standard"/>
        <w:numPr>
          <w:ilvl w:val="0"/>
          <w:numId w:val="22"/>
        </w:numPr>
        <w:autoSpaceDE w:val="0"/>
        <w:ind w:left="567" w:hanging="283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do usuwania na własny koszt wszelkich wad przedmiotu umowy powstałych w okresie trwania gwarancji.</w:t>
      </w:r>
    </w:p>
    <w:p w14:paraId="2875BF9B" w14:textId="4F7A83AD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 xml:space="preserve">7. Odpowiedzialność z tytułu gwarancji jakości obejmuje zarówno wady powstałe z przyczyn tkwiących </w:t>
      </w:r>
      <w:r>
        <w:rPr>
          <w:rFonts w:cs="Arial"/>
          <w:sz w:val="22"/>
          <w:szCs w:val="22"/>
        </w:rPr>
        <w:t xml:space="preserve">                     </w:t>
      </w:r>
      <w:r w:rsidRPr="00CF7AC0">
        <w:rPr>
          <w:rFonts w:cs="Arial"/>
          <w:sz w:val="22"/>
          <w:szCs w:val="22"/>
        </w:rPr>
        <w:t>w przedmiocie umowy w chwili dokonania jego odbioru przez Zamawiającego, jak i wszelkie inne wady fizyczne w nich powstałe z przyczyn, za które Wykonawca, producent lub inny gwarant ponosi odpowiedzialność, pod warunkiem, że wady te ujawnią się w ciągu terminu obowiązywania gwarancji.</w:t>
      </w:r>
    </w:p>
    <w:p w14:paraId="484455B1" w14:textId="77777777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8. W przypadku, gdy z wybudowanego obiektu budowlanego stanowiącego przedmiot umowy będzie korzystało przedsiębiorstwo Zamawiającego, zwane dalej „Użytkownikiem”, Zamawiający upoważnia ten podmiot do zgłaszania ewentualnych awarii i usterek.</w:t>
      </w:r>
    </w:p>
    <w:p w14:paraId="0098483A" w14:textId="2A1A6BED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lastRenderedPageBreak/>
        <w:t>9 Wykonawca ma obowiązek przyjmowania zgłoszeń serwisowych telefonicznie, mailem lub faksem.</w:t>
      </w:r>
    </w:p>
    <w:p w14:paraId="6D17777D" w14:textId="77777777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384FECE0" w14:textId="77777777" w:rsidR="00CF7AC0" w:rsidRPr="00CF7AC0" w:rsidRDefault="00CF7AC0" w:rsidP="00CF7AC0">
      <w:pPr>
        <w:pStyle w:val="Standard"/>
        <w:autoSpaceDE w:val="0"/>
        <w:jc w:val="both"/>
        <w:rPr>
          <w:rFonts w:cs="Arial"/>
          <w:sz w:val="22"/>
          <w:szCs w:val="22"/>
        </w:rPr>
      </w:pPr>
      <w:r w:rsidRPr="00CF7AC0">
        <w:rPr>
          <w:rFonts w:cs="Arial"/>
          <w:sz w:val="22"/>
          <w:szCs w:val="22"/>
        </w:rPr>
        <w:t>11. Zamawiający może wykonywać uprawnienia z tytułu gwarancji niezależnie od uprawnień z tytułu rękojmi za wady.</w:t>
      </w:r>
    </w:p>
    <w:p w14:paraId="01EDD258" w14:textId="2ACA137E" w:rsidR="00050AD5" w:rsidRPr="009F72EC" w:rsidRDefault="00CF7AC0">
      <w:pPr>
        <w:pStyle w:val="Standard"/>
        <w:jc w:val="both"/>
        <w:rPr>
          <w:rFonts w:cs="Times New Roman"/>
          <w:sz w:val="22"/>
          <w:szCs w:val="22"/>
        </w:rPr>
      </w:pPr>
      <w:r w:rsidRPr="00CF7AC0">
        <w:rPr>
          <w:rFonts w:eastAsia="Times New Roman" w:cs="Arial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 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 w:rsidRPr="00CF7AC0"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 </w:t>
      </w:r>
    </w:p>
    <w:p w14:paraId="690C9699" w14:textId="77777777" w:rsidR="001173F7" w:rsidRPr="00667B33" w:rsidRDefault="004213A4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667B33">
        <w:rPr>
          <w:rFonts w:eastAsia="Times New Roman" w:cs="Times New Roman"/>
          <w:b/>
          <w:sz w:val="22"/>
          <w:szCs w:val="22"/>
          <w:lang w:bidi="ar-SA"/>
        </w:rPr>
        <w:t>§ 1</w:t>
      </w:r>
      <w:r w:rsidR="000C55AC" w:rsidRPr="00667B33">
        <w:rPr>
          <w:rFonts w:eastAsia="Times New Roman" w:cs="Times New Roman"/>
          <w:b/>
          <w:sz w:val="22"/>
          <w:szCs w:val="22"/>
          <w:lang w:bidi="ar-SA"/>
        </w:rPr>
        <w:t>3</w:t>
      </w:r>
      <w:r w:rsidRPr="00667B33"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704E8AEA" w14:textId="4F9289F7" w:rsidR="001173F7" w:rsidRPr="00667B33" w:rsidRDefault="001173F7" w:rsidP="001173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1. Dopuszczalne są zmiany postanowień umowy w zakresie określonym w art. 455 ustawy PZP.</w:t>
      </w:r>
    </w:p>
    <w:p w14:paraId="3E38A961" w14:textId="45B050A6" w:rsidR="001173F7" w:rsidRPr="00667B33" w:rsidRDefault="001173F7" w:rsidP="001173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4D15C07F" w14:textId="7C69B850" w:rsidR="001173F7" w:rsidRPr="00667B33" w:rsidRDefault="001173F7" w:rsidP="00556DA8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 xml:space="preserve">1) zmiana postanowień umowy w przypadku zmiany przepisów prawnych istotnych/ 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>mających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bezpośrednie znacznie dla realizacji przedmiotu umowy;</w:t>
      </w:r>
    </w:p>
    <w:p w14:paraId="0431FA51" w14:textId="77777777" w:rsidR="001173F7" w:rsidRPr="00667B33" w:rsidRDefault="001173F7" w:rsidP="00556DA8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2) zmiana, w tym wydłużenie, terminu wykonania zamówienia w związku z:</w:t>
      </w:r>
    </w:p>
    <w:p w14:paraId="511EBC2A" w14:textId="598DB505" w:rsidR="001173F7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wystąpieniem okoliczności zaistniałych w trakcie realizacji zamówienia, a w szczególności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zaistnieniem niesprzyjających warunków atmosferycznych, geologicznych, czy </w:t>
      </w:r>
      <w:proofErr w:type="spellStart"/>
      <w:r w:rsidRPr="00667B33">
        <w:rPr>
          <w:rFonts w:cs="Times New Roman"/>
          <w:kern w:val="0"/>
          <w:sz w:val="22"/>
          <w:szCs w:val="22"/>
          <w:lang w:bidi="ar-SA"/>
        </w:rPr>
        <w:t>hydrologiicznych</w:t>
      </w:r>
      <w:proofErr w:type="spellEnd"/>
      <w:r w:rsidRPr="00667B33">
        <w:rPr>
          <w:rFonts w:cs="Times New Roman"/>
          <w:kern w:val="0"/>
          <w:sz w:val="22"/>
          <w:szCs w:val="22"/>
          <w:lang w:bidi="ar-SA"/>
        </w:rPr>
        <w:t xml:space="preserve">, ujawnieniem 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niezinwentaryzowanych kolizji z sieciami infrastruktury, wystąpieniem nieprzewidzianych prac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archeologicznych, lub zaistnieniem innych nieprzewidzianych zdarzeń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okoliczności zewnętrznych, niepozwalających na wykonanie zamówienia, w szczególności robót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bitumicznych, zgodnie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z warunkami wykonania określonymi w OPZ,</w:t>
      </w:r>
    </w:p>
    <w:p w14:paraId="6761E5C1" w14:textId="0FF135A5" w:rsidR="001173F7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319F7F95" w14:textId="58984D9B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c) koniecznością wykonania zamówień dodatkowych lub innych zamówień powiązanych, których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udzielenie i wykonanie stało się konieczne, zasadne lub celowe, jeżeli ich wykonanie ma wpływ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na termin i tryb realizacji zamówienia podstawowego,</w:t>
      </w:r>
    </w:p>
    <w:p w14:paraId="1A619521" w14:textId="4709A72B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d) ujawnieniem niezinwentaryzowanych lub o odmiennym przebiegu niezgodnym z inwentaryzacją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podziemnych sieci, instalacji lub urządzeń obcych oraz koniecznością wykonania robót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związanych 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>z ich zabezpieczeniem lub usunięciem kolizji,</w:t>
      </w:r>
    </w:p>
    <w:p w14:paraId="5A3EBD9F" w14:textId="77777777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e) zaistnienia nieprzewiedzianej konieczności przesunięcia terminu przekazania terenu budowy,</w:t>
      </w:r>
    </w:p>
    <w:p w14:paraId="78BB1632" w14:textId="77777777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f) zawieszeniem robót przez Zamawiającego z przyczyn niezależnych od Wykonawcy,</w:t>
      </w:r>
    </w:p>
    <w:p w14:paraId="1EAE8275" w14:textId="61B59459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g) wystąpieniem niezgodności pomiędzy stanem istniejącym w terenie a tym wynikającym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 map lub innej dokumentacji geodezyjnej, w tym wystąpieniem niezgodności pomiędzy częścią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opisową</w:t>
      </w:r>
      <w:r w:rsidR="00556DA8">
        <w:rPr>
          <w:rFonts w:cs="Times New Roman"/>
          <w:kern w:val="0"/>
          <w:sz w:val="22"/>
          <w:szCs w:val="22"/>
          <w:lang w:bidi="ar-SA"/>
        </w:rPr>
        <w:t>,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a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kartograficzną ewidencji gruntów, oraz koniecznością wykonania dodatkowych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związanych z tym prac,</w:t>
      </w:r>
    </w:p>
    <w:p w14:paraId="79AC8167" w14:textId="77777777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h) działaniem siły wyższej (np. klęski żywiołowe, strajki generalne lub lokalne, stan epidemii, etc.)</w:t>
      </w:r>
    </w:p>
    <w:p w14:paraId="1BCE24CE" w14:textId="6E76EA6E" w:rsidR="00D227C1" w:rsidRPr="00667B33" w:rsidRDefault="00556DA8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    </w:t>
      </w:r>
      <w:r w:rsidR="001173F7" w:rsidRPr="00667B33">
        <w:rPr>
          <w:rFonts w:cs="Times New Roman"/>
          <w:kern w:val="0"/>
          <w:sz w:val="22"/>
          <w:szCs w:val="22"/>
          <w:lang w:bidi="ar-SA"/>
        </w:rPr>
        <w:t>mającej wpływ na termin i tryb realizacji zamówienia podstawowego,</w:t>
      </w:r>
    </w:p>
    <w:p w14:paraId="1B36F9C3" w14:textId="630C6DC1" w:rsidR="00D227C1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 xml:space="preserve">i) 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wystąpieniem wykopalisk czasowo uniemożliwiających wykonywanie przedmiotu umowy,</w:t>
      </w:r>
    </w:p>
    <w:p w14:paraId="23538D08" w14:textId="3815E718" w:rsidR="001173F7" w:rsidRPr="00667B33" w:rsidRDefault="001173F7" w:rsidP="00556DA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 xml:space="preserve">j) 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zaistnieniem okoliczności będących następstwem działania organów administracji, osó</w:t>
      </w:r>
      <w:r w:rsidR="00556DA8">
        <w:rPr>
          <w:rFonts w:cs="Times New Roman"/>
          <w:kern w:val="0"/>
          <w:sz w:val="22"/>
          <w:szCs w:val="22"/>
          <w:lang w:bidi="ar-SA"/>
        </w:rPr>
        <w:t xml:space="preserve">b </w:t>
      </w:r>
      <w:r w:rsidRPr="00667B33">
        <w:rPr>
          <w:rFonts w:cs="Times New Roman"/>
          <w:kern w:val="0"/>
          <w:sz w:val="22"/>
          <w:szCs w:val="22"/>
          <w:lang w:bidi="ar-SA"/>
        </w:rPr>
        <w:t>indywidualnych lub innych podmiotów zewnętrznych, w szczególności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w przypadku</w:t>
      </w:r>
      <w:r w:rsidRPr="00667B33">
        <w:rPr>
          <w:rFonts w:cs="Times New Roman"/>
          <w:kern w:val="0"/>
          <w:sz w:val="22"/>
          <w:szCs w:val="22"/>
          <w:lang w:bidi="ar-SA"/>
        </w:rPr>
        <w:t>:</w:t>
      </w:r>
    </w:p>
    <w:p w14:paraId="74F17CD2" w14:textId="55AD3158" w:rsidR="001173F7" w:rsidRPr="00667B33" w:rsidRDefault="001173F7" w:rsidP="00D227C1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− przedłużenia się procedur administracyjnych, uzgodnieniowych,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opiniodawczych na etapie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wydawania opinii, uzgodnień, zgód, postanowień i decyzji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administracyjnych, jeżeli przedłużenie to nie wynikało z winy Wykonawcy,</w:t>
      </w:r>
    </w:p>
    <w:p w14:paraId="60E06ED4" w14:textId="48CEDF37" w:rsidR="001173F7" w:rsidRPr="00667B33" w:rsidRDefault="001173F7" w:rsidP="00D227C1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− przedłużających się konsultacji społecznych, sprzeciwów lub protestów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mieszkańców, bądź innych podmiotów, których dotyczy realizacja zamówienia, mających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wpływ na termin realizacji przedmiotu umowy,</w:t>
      </w:r>
    </w:p>
    <w:p w14:paraId="7CB39C90" w14:textId="2200E8CE" w:rsidR="00D227C1" w:rsidRPr="00667B33" w:rsidRDefault="001173F7" w:rsidP="00D227C1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−  wystąpienia nieprzewidzianych kolizji z planowanymi lub równolegle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prowadzonymi przez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Zamawiającego lub inne podmioty </w:t>
      </w:r>
      <w:proofErr w:type="spellStart"/>
      <w:r w:rsidRPr="00667B33">
        <w:rPr>
          <w:rFonts w:cs="Times New Roman"/>
          <w:kern w:val="0"/>
          <w:sz w:val="22"/>
          <w:szCs w:val="22"/>
          <w:lang w:bidi="ar-SA"/>
        </w:rPr>
        <w:t>inwestycjam</w:t>
      </w:r>
      <w:proofErr w:type="spellEnd"/>
      <w:r w:rsidRPr="00667B33">
        <w:rPr>
          <w:rFonts w:cs="Times New Roman"/>
          <w:kern w:val="0"/>
          <w:sz w:val="22"/>
          <w:szCs w:val="22"/>
          <w:lang w:bidi="ar-SA"/>
        </w:rPr>
        <w:t xml:space="preserve"> / zadaniami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zakresie niezbędnym do uniknięcia lub usunięcia tych kolizji oraz w sytuacji,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gdy wykonywanie przedmiotu umowy nie będzie możliwe ze względu na obowiązek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skoordynowania prac z wykonawcą innego zadania,</w:t>
      </w:r>
    </w:p>
    <w:p w14:paraId="72CB2C7B" w14:textId="005DE062" w:rsidR="00D227C1" w:rsidRPr="00667B33" w:rsidRDefault="001173F7" w:rsidP="00D227C1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− wystąpienia sprzeciwu właścicieli / władających terenem na wykonanie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prac przygotowawczych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</w:t>
      </w:r>
      <w:proofErr w:type="gramStart"/>
      <w:r w:rsidR="00287123">
        <w:rPr>
          <w:rFonts w:cs="Times New Roman"/>
          <w:kern w:val="0"/>
          <w:sz w:val="22"/>
          <w:szCs w:val="22"/>
          <w:lang w:bidi="ar-SA"/>
        </w:rPr>
        <w:t xml:space="preserve">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(</w:t>
      </w:r>
      <w:proofErr w:type="gramEnd"/>
      <w:r w:rsidRPr="00667B33">
        <w:rPr>
          <w:rFonts w:cs="Times New Roman"/>
          <w:kern w:val="0"/>
          <w:sz w:val="22"/>
          <w:szCs w:val="22"/>
          <w:lang w:bidi="ar-SA"/>
        </w:rPr>
        <w:t>np.</w:t>
      </w:r>
      <w:r w:rsidR="00287123">
        <w:rPr>
          <w:rFonts w:cs="Times New Roman"/>
          <w:kern w:val="0"/>
          <w:sz w:val="22"/>
          <w:szCs w:val="22"/>
          <w:lang w:bidi="ar-SA"/>
        </w:rPr>
        <w:t>: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pomiarów geodezyjnych, odkrywek geologicznych, etc.),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czy prowadzenie robot, mającego wpływ na termin i tryb realizacji zamówienia,</w:t>
      </w:r>
    </w:p>
    <w:p w14:paraId="09B29F90" w14:textId="6FDAEC22" w:rsidR="00D227C1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k) wystąpieniem niezależnych od Wykonawcy przyczyn technologicznych wpływających na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przyjęte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rozwiązania technologiczne i realizację zamówienia,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</w:p>
    <w:p w14:paraId="0415464B" w14:textId="77777777" w:rsidR="00D227C1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l) zmianą przepisów prawnych mającą wpływ na termin i tryb realizacji zamówienia,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</w:p>
    <w:p w14:paraId="6F8C3425" w14:textId="64524663" w:rsidR="00D227C1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lastRenderedPageBreak/>
        <w:t>m) wystąpieniem nadzwyczajnych warunków pogodowych niepozwalających na wykonanie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 w terminie, w tym wystąpieniem opadów atmosferycznych uniemożliwiających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prowadzenie prac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 terenie zgodnie z OPZ i wiedzą techniczną,</w:t>
      </w:r>
    </w:p>
    <w:p w14:paraId="2FC9DD6E" w14:textId="116AC7D1" w:rsidR="001173F7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n) wystąpieniem okoliczności, których strony nie były w stanie przewidzieć pomimo zachowania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należytej staranności,</w:t>
      </w:r>
    </w:p>
    <w:p w14:paraId="3BB7E295" w14:textId="4E80A23B" w:rsidR="001173F7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o) zaistnieniem innych okoliczności niezależnych od Wykonawcy, a mających wpływ na termin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realizacji zamówienia,</w:t>
      </w:r>
    </w:p>
    <w:p w14:paraId="26517E24" w14:textId="46B709C2" w:rsidR="00D227C1" w:rsidRPr="00667B33" w:rsidRDefault="001173F7" w:rsidP="006A0BE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– pod warunkiem wyrażenia zgody przez Zamawiającego; termin realizacji zamówienia może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ulec wydłużeniu o czas trwania okoliczności stanowiących przeszkody w realizacji przedmiotu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umowy mające wpływ na tryb i termin jego wykonania (w tym o okres niezbędny do przywrócenia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warunków umożliwiających właściwą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i zgodną ze sztuką techniczną realizację prac);</w:t>
      </w:r>
    </w:p>
    <w:p w14:paraId="4549DCAE" w14:textId="367934CD" w:rsidR="001173F7" w:rsidRPr="00667B33" w:rsidRDefault="001173F7" w:rsidP="006A0BE1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3) zmiana trybu, zasad i terminów rozliczeń wynagrodzenia umownego w przypadku zaistnienia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uzasadniających taką zmianą, w szczególności wynikających z zasad dofinansowania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projektu w ramach programów zewnętrznych lub zapisów planu rzeczowo-finansowego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Zamawiającego,</w:t>
      </w:r>
    </w:p>
    <w:p w14:paraId="0C253AF3" w14:textId="7219320B" w:rsidR="001173F7" w:rsidRPr="00667B33" w:rsidRDefault="001173F7" w:rsidP="006A0BE1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4) zmiana technologii wykonania danego zakresu robót określonego w dokumentacji projektowej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pod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warunkiem, iż nie spowoduje ona obniżenia jakości wykonania zamówienia, obniżenia trwałości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jego przedmiotu i wzrostu kosztów jego późniejszego utrzymania oraz pod warunkiem wyrażenia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zgody przez Zamawiającego; zmiana taka musi zostać spowodowana uzasadniającymi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je okolicznościami zaistniałymi w trakcie realizacji przedmiotu umowy, w szczególności:</w:t>
      </w:r>
    </w:p>
    <w:p w14:paraId="043467CB" w14:textId="01CD6FCE" w:rsidR="001173F7" w:rsidRPr="00667B33" w:rsidRDefault="001173F7" w:rsidP="006A0BE1">
      <w:pPr>
        <w:widowControl/>
        <w:suppressAutoHyphens w:val="0"/>
        <w:autoSpaceDE w:val="0"/>
        <w:adjustRightInd w:val="0"/>
        <w:ind w:left="426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pojawieniem się na rynku materiałów, sprzętu lub urządzeń nowszej generacji pozwalających</w:t>
      </w:r>
      <w:r w:rsidR="00D227C1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na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zmniejszenie kosztów realizacji robót, kosztów eksploatacji inwestycji lub umożliwiających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uzyskanie lepszej jakości robót,</w:t>
      </w:r>
    </w:p>
    <w:p w14:paraId="3794D25A" w14:textId="3C5E1F55" w:rsidR="001173F7" w:rsidRPr="00667B33" w:rsidRDefault="001173F7" w:rsidP="006A0BE1">
      <w:pPr>
        <w:widowControl/>
        <w:suppressAutoHyphens w:val="0"/>
        <w:autoSpaceDE w:val="0"/>
        <w:adjustRightInd w:val="0"/>
        <w:ind w:left="426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b) pojawieniem się nowszej technologii wykonania robót pozwalającej na skrócenie czasu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realizacji robót, zmniejszenie kosztów realizacji robót lub kosztów eksploatacji inwestycji,</w:t>
      </w:r>
    </w:p>
    <w:p w14:paraId="6356A075" w14:textId="77777777" w:rsidR="001173F7" w:rsidRPr="00667B33" w:rsidRDefault="001173F7" w:rsidP="006A0BE1">
      <w:pPr>
        <w:widowControl/>
        <w:suppressAutoHyphens w:val="0"/>
        <w:autoSpaceDE w:val="0"/>
        <w:adjustRightInd w:val="0"/>
        <w:ind w:left="426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c) zmianą przepisów prawa powodującą konieczność zrealizowania inwestycji przy zastosowaniu</w:t>
      </w:r>
    </w:p>
    <w:p w14:paraId="0D569993" w14:textId="77777777" w:rsidR="001173F7" w:rsidRPr="00667B33" w:rsidRDefault="001173F7" w:rsidP="006A0BE1">
      <w:pPr>
        <w:widowControl/>
        <w:suppressAutoHyphens w:val="0"/>
        <w:autoSpaceDE w:val="0"/>
        <w:adjustRightInd w:val="0"/>
        <w:ind w:left="426" w:hanging="142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innych rozwiązań technicznych lub materiałowych;</w:t>
      </w:r>
    </w:p>
    <w:p w14:paraId="6EB1D505" w14:textId="2C75C720" w:rsidR="001173F7" w:rsidRPr="00667B33" w:rsidRDefault="001173F7" w:rsidP="006A0BE1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 xml:space="preserve">5)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zmiany dotyczące personelu kluczowego Wykonawcy, przy czym zmiana takich osób musi być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uzasadniona przez Wykonawcę i zaakceptowana przez Zamawiającego, a kwalifikacje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doświadczenie wskazanych w zastępstwie osób muszą być co najmniej takie same, jakie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były określone na etapie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postępowania o udzielenie zamówienia (tj.</w:t>
      </w:r>
      <w:r w:rsidR="00287123">
        <w:rPr>
          <w:rFonts w:cs="Times New Roman"/>
          <w:kern w:val="0"/>
          <w:sz w:val="22"/>
          <w:szCs w:val="22"/>
          <w:lang w:bidi="ar-SA"/>
        </w:rPr>
        <w:t>: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zarówno w ramach określonych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przez Zamawiającego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warunków udziału w postępowaniu dotyczących zdolności technicznej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lub zawodowej, jak i przy uwzględnieniu kryteriów oceny ofert dotyczących doświadczenia takich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osób, jeżeli na gruncie postępowania tego typu kryteria zostały postawione i oferta złożona przez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Wykonawcę uzyskała w ramach takich kryteriów określoną liczbę punktów za wykazane stosowne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doświadczenie danej osoby);</w:t>
      </w:r>
    </w:p>
    <w:p w14:paraId="6BCFC814" w14:textId="77777777" w:rsidR="00910BAD" w:rsidRPr="00667B33" w:rsidRDefault="001173F7" w:rsidP="006A0BE1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6) zmiana postanowień umowy w kontekście implikowanym udzieleniem / zleceniem w trybie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stosowanych regulacji prawnych zamówień dodatkowych lub innych zamówień powiązanych,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których wykonanie stało się konieczne, zasadne lub celowe;</w:t>
      </w:r>
    </w:p>
    <w:p w14:paraId="4D5986CA" w14:textId="10A02C4A" w:rsidR="001173F7" w:rsidRPr="00667B33" w:rsidRDefault="001173F7" w:rsidP="006A0BE1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7) zmiana trybu realizacji zamówienia w zakresie:</w:t>
      </w:r>
    </w:p>
    <w:p w14:paraId="30469636" w14:textId="1460BAAC" w:rsidR="001173F7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rezygnacji z podwykonawstwa dla części zamówienia, którą Wykonawca wskazał w ofercie,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że powierzy ją do wykonania Podwykonawcom,</w:t>
      </w:r>
    </w:p>
    <w:p w14:paraId="12852520" w14:textId="0C8C89BC" w:rsidR="00910BAD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b) wystąpienia uzasadnionego przypadku konieczności realizacji z udziałem Podwykonawców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części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zamówienia, której Wykonawca nie wskazał w ofercie, że powierzy ją do wykonania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Podwykonawcom, za zgodą Zamawiającego i z zachowaniem zasad dotyczących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podwykonawstwa określonych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 niniejszej umowie,</w:t>
      </w:r>
    </w:p>
    <w:p w14:paraId="576F645F" w14:textId="61108F2A" w:rsidR="001173F7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c) wystąpienia uzasadnionego przypadku konieczności realizacji z udziałem Podwykonawców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części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zamówienia, która została zastrzeżona do osobistego wykonania przez Wykonawcę,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za zgodą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Zamawiającego i z zachowaniem zasad dotyczących podwykonawstwa określonych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 niniejszej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>umowie,</w:t>
      </w:r>
    </w:p>
    <w:p w14:paraId="0522B8B6" w14:textId="6D5A979C" w:rsidR="001173F7" w:rsidRPr="00667B33" w:rsidRDefault="001173F7" w:rsidP="006A0BE1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d) wystąpienia uzasadnionego przypadku konieczności zmiany podmiotów, na zasobach których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opierał się Wykonawca wykazując na etapie postępowania o udzielenie zamówienia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spełnianie warunków udziału w postępowaniu, za zgodą Zamawiającego i zgodnie z zasadami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określonymi niniejszą umową,</w:t>
      </w:r>
    </w:p>
    <w:p w14:paraId="0CCA29DC" w14:textId="25A7BD1B" w:rsidR="001173F7" w:rsidRPr="00667B33" w:rsidRDefault="001173F7" w:rsidP="00910BAD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– w przypadku zaistnienia nieprzewidzianych wcześniej przez Wykonawcę okoliczności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związanych </w:t>
      </w:r>
      <w:r w:rsidR="006A0BE1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szczególności ze zmianami organizacyjnymi, kadrowymi, problemami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finansowymi, zmianami w zakresie całości prowadzonej działalności, kwestiami niezależnymi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od Wykonawcy, czy też innymi niespodziewanymi okolicznościami mającymi wpływ na organizację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procesu realizacji zamówienia po stronie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Wykonawcy;</w:t>
      </w:r>
    </w:p>
    <w:p w14:paraId="233434D1" w14:textId="534593E6" w:rsidR="001173F7" w:rsidRPr="00667B33" w:rsidRDefault="001173F7" w:rsidP="00910BAD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8) zmiany warunków realizacji i zakresu przedmiotowego umowy niezbędne do prawidłowej realizacji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</w:t>
      </w:r>
      <w:r w:rsidRPr="00667B33">
        <w:rPr>
          <w:rFonts w:cs="Times New Roman"/>
          <w:kern w:val="0"/>
          <w:sz w:val="22"/>
          <w:szCs w:val="22"/>
          <w:lang w:bidi="ar-SA"/>
        </w:rPr>
        <w:t>zamówienia związane z:</w:t>
      </w:r>
    </w:p>
    <w:p w14:paraId="24DAF77D" w14:textId="77777777" w:rsidR="001173F7" w:rsidRPr="00667B33" w:rsidRDefault="001173F7" w:rsidP="00910BA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koniecznością zapewnienia bezpieczeństwa lub zapobieżenia awarii,</w:t>
      </w:r>
    </w:p>
    <w:p w14:paraId="31765608" w14:textId="2E9926A7" w:rsidR="001173F7" w:rsidRPr="00667B33" w:rsidRDefault="001173F7" w:rsidP="00910BAD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lastRenderedPageBreak/>
        <w:t>b) koniecznością spowodowaną zmianą obowiązujących przepisów prawa powodującą,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że realizacja przedmiotu umowy w niezmienionej postaci stanie się niecelowa, niezasadna,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bezprzedmiotowa lub niemożliwa,</w:t>
      </w:r>
    </w:p>
    <w:p w14:paraId="468FF0C4" w14:textId="511AF1AB" w:rsidR="001173F7" w:rsidRPr="00667B33" w:rsidRDefault="001173F7" w:rsidP="00910BAD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c) wystąpieniem okoliczności powodujących, że niemożliwe jest zrealizowanie przedmiotu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umowy w założony w OPZ sposób zgodnie z zasadami sztuki inżynierskiej, które nie były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możliwe do przewidzenia,</w:t>
      </w:r>
    </w:p>
    <w:p w14:paraId="10E6D52A" w14:textId="3B4BC725" w:rsidR="001173F7" w:rsidRPr="00667B33" w:rsidRDefault="001173F7" w:rsidP="00910BAD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d) zaistnieniem okoliczności leżących po stronie Zamawiającego, w szczególności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spowodowanych sytuacją finansową, zdolnościami płatniczymi, warunkami organizacyjnymi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lub innymi okolicznościami, które nie były możliwe do przewidzenia,</w:t>
      </w:r>
    </w:p>
    <w:p w14:paraId="03983BF6" w14:textId="4179859C" w:rsidR="001173F7" w:rsidRPr="00667B33" w:rsidRDefault="001173F7" w:rsidP="00910BAD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e) koniecznością wpadkowej (incydentalnej) modyfikacji zasad płatności wynagrodzenia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umownego (m.in. trybu i częstotliwości wystawiania faktur, zasad i terminów rozliczeń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 dokonywania płatności między stronami) oraz zasad i trybu odbioru przedmiotu umowy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(m.in. rodzajów, ilości i terminów dokonywania czynności odbiorowych), wynikającą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szczególności z zasad dofinansowania projektu w ramach programów zewnętrznych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lub potrzeby wydatkowania środków budżetowych ujętych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 planie rzeczowo-finansowym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Zamawiającego z uwagi na zamknięcie danego roku budżetowego, czy zaistnienia innej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uzasadniającej wprowadzenie takiej modyfikacji,</w:t>
      </w:r>
    </w:p>
    <w:p w14:paraId="7AEA25C6" w14:textId="7606D5DB" w:rsidR="001173F7" w:rsidRPr="00667B33" w:rsidRDefault="001173F7" w:rsidP="00287123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f) zaistnieniem niemożliwych do wcześniejszego przewidzenia i niezależnych od stron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powodujących niemożliwość, niecelowość, zbędność, bezprzedmiotowość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czy bezzasadność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realizacji poszczególnych elementów przedmiotu zamówienia (prac,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robót, czynności, etc.) z punktu widzenia realizowanego zamówienia, jego społeczno</w:t>
      </w:r>
      <w:r w:rsidR="00D817CE">
        <w:rPr>
          <w:rFonts w:cs="Times New Roman"/>
          <w:kern w:val="0"/>
          <w:sz w:val="22"/>
          <w:szCs w:val="22"/>
          <w:lang w:bidi="ar-SA"/>
        </w:rPr>
        <w:t>-</w:t>
      </w:r>
      <w:r w:rsidRPr="00667B33">
        <w:rPr>
          <w:rFonts w:cs="Times New Roman"/>
          <w:kern w:val="0"/>
          <w:sz w:val="22"/>
          <w:szCs w:val="22"/>
          <w:lang w:bidi="ar-SA"/>
        </w:rPr>
        <w:t>gospodarczego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przeznaczenia, czy interesu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</w:t>
      </w:r>
      <w:r w:rsidRPr="00667B33">
        <w:rPr>
          <w:rFonts w:cs="Times New Roman"/>
          <w:kern w:val="0"/>
          <w:sz w:val="22"/>
          <w:szCs w:val="22"/>
          <w:lang w:bidi="ar-SA"/>
        </w:rPr>
        <w:t>społecznego lub interesu Zamawiającego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jako dysponenta środków publicznych, w szczególności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</w:t>
      </w:r>
      <w:r w:rsidRPr="00667B33">
        <w:rPr>
          <w:rFonts w:cs="Times New Roman"/>
          <w:kern w:val="0"/>
          <w:sz w:val="22"/>
          <w:szCs w:val="22"/>
          <w:lang w:bidi="ar-SA"/>
        </w:rPr>
        <w:t>dotyczących wykonania prac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dokumentacyjnych, robót ziemnych, robót w obrębie cieków wodnych zlokalizowanych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na terenie budowy, nawierzchni, chodników i ciągów pieszo-rowerowych, zatok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autobusowych,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obiektów inżynierskich, elementów odwodnienia, oświetlenia drogi, docelowej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organizacji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ruchu, czy urządzeń ochrony środowiska oraz sieci i urządzeń obcych, oraz wyłączeniem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tych elementów z umowy, przy jednoczesnym obniżeniu wynagrodzenia umownego o wartość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niezrealizowanych elementów przedmiotu zamówienia,</w:t>
      </w:r>
    </w:p>
    <w:p w14:paraId="479A5462" w14:textId="74FB2A1C" w:rsidR="001173F7" w:rsidRPr="00667B33" w:rsidRDefault="001173F7" w:rsidP="00910BAD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g) zaistnieniem sytuacji braku możliwości wykonania robót z uwagi na umiejscowienie ich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 miejscu zagrożonym ruchami masowymi, co nie zostało wcześniej zidentyfikowane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oraz wyłączeniem tych elementów z umowy, przy jednoczesnym obniżeniu wynagrodzenia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umownego o wartość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niezrealizowanych elementów przedmiotu zamówienia,</w:t>
      </w:r>
    </w:p>
    <w:p w14:paraId="0E7CD344" w14:textId="6D54520B" w:rsidR="001173F7" w:rsidRPr="00667B33" w:rsidRDefault="001173F7" w:rsidP="00711E75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h) zaistnieniem innej niemożliwej do przewidzenia w momencie zawarcia umowy okoliczności</w:t>
      </w:r>
      <w:r w:rsidR="00910BAD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pranej, ekonomicznej lub technicznej, za którą żadna ze stron nie ponosi odpowiedzialności,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skutkującej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brakiem możliwości należytego wykonania umowy zgodnie z SWZ;</w:t>
      </w:r>
    </w:p>
    <w:p w14:paraId="0B97BF7D" w14:textId="179F5550" w:rsidR="00711E75" w:rsidRPr="00667B33" w:rsidRDefault="001173F7" w:rsidP="00711E7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9) zmiana postanowień umowy w zakresie dotyczącym zmiany wysokości wynagrodzenia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umownego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</w:t>
      </w:r>
      <w:proofErr w:type="gramStart"/>
      <w:r w:rsidR="00287123">
        <w:rPr>
          <w:rFonts w:cs="Times New Roman"/>
          <w:kern w:val="0"/>
          <w:sz w:val="22"/>
          <w:szCs w:val="22"/>
          <w:lang w:bidi="ar-SA"/>
        </w:rPr>
        <w:t xml:space="preserve">   </w:t>
      </w:r>
      <w:r w:rsidRPr="00667B33">
        <w:rPr>
          <w:rFonts w:cs="Times New Roman"/>
          <w:kern w:val="0"/>
          <w:sz w:val="22"/>
          <w:szCs w:val="22"/>
          <w:lang w:bidi="ar-SA"/>
        </w:rPr>
        <w:t>(</w:t>
      </w:r>
      <w:proofErr w:type="gramEnd"/>
      <w:r w:rsidRPr="00667B33">
        <w:rPr>
          <w:rFonts w:cs="Times New Roman"/>
          <w:kern w:val="0"/>
          <w:sz w:val="22"/>
          <w:szCs w:val="22"/>
          <w:lang w:bidi="ar-SA"/>
        </w:rPr>
        <w:t>niepowiązanej ze zmianami o charakterze przedmiotowym) – w ramach i zgodnie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 klauzulami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waloryzacyjnymi określonymi </w:t>
      </w:r>
      <w:r w:rsidRPr="00287123">
        <w:rPr>
          <w:rFonts w:cs="Times New Roman"/>
          <w:kern w:val="0"/>
          <w:sz w:val="22"/>
          <w:szCs w:val="22"/>
          <w:lang w:bidi="ar-SA"/>
        </w:rPr>
        <w:t xml:space="preserve">w § </w:t>
      </w:r>
      <w:r w:rsidR="00287123" w:rsidRPr="00287123">
        <w:rPr>
          <w:rFonts w:cs="Times New Roman"/>
          <w:kern w:val="0"/>
          <w:sz w:val="22"/>
          <w:szCs w:val="22"/>
          <w:lang w:bidi="ar-SA"/>
        </w:rPr>
        <w:t>6</w:t>
      </w:r>
      <w:r w:rsidRPr="00287123">
        <w:rPr>
          <w:rFonts w:cs="Times New Roman"/>
          <w:kern w:val="0"/>
          <w:sz w:val="22"/>
          <w:szCs w:val="22"/>
          <w:lang w:bidi="ar-SA"/>
        </w:rPr>
        <w:t xml:space="preserve"> ust. </w:t>
      </w:r>
      <w:r w:rsidR="00446B91" w:rsidRPr="00287123">
        <w:rPr>
          <w:rFonts w:cs="Times New Roman"/>
          <w:kern w:val="0"/>
          <w:sz w:val="22"/>
          <w:szCs w:val="22"/>
          <w:lang w:bidi="ar-SA"/>
        </w:rPr>
        <w:t>12</w:t>
      </w:r>
      <w:r w:rsidRPr="00287123">
        <w:rPr>
          <w:rFonts w:cs="Times New Roman"/>
          <w:kern w:val="0"/>
          <w:sz w:val="22"/>
          <w:szCs w:val="22"/>
          <w:lang w:bidi="ar-SA"/>
        </w:rPr>
        <w:t>;</w:t>
      </w:r>
    </w:p>
    <w:p w14:paraId="0B5754FA" w14:textId="5B98AFA9" w:rsidR="001173F7" w:rsidRPr="00667B33" w:rsidRDefault="001173F7" w:rsidP="00711E7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10) porządkujące i informacyjne zmiany postanowień umowy, w szczególności związane ze:</w:t>
      </w:r>
    </w:p>
    <w:p w14:paraId="3063B74A" w14:textId="77777777" w:rsidR="001173F7" w:rsidRPr="00667B33" w:rsidRDefault="001173F7" w:rsidP="00711E7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a) zmianą formy zabezpieczenia należytego wykonania umowy,</w:t>
      </w:r>
    </w:p>
    <w:p w14:paraId="237C256D" w14:textId="42EAA514" w:rsidR="001173F7" w:rsidRPr="00667B33" w:rsidRDefault="001173F7" w:rsidP="00711E75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b) zmianą zabezpieczenia należytego wykonania umowy w związku ze zmianą warunków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realizacji umowy,</w:t>
      </w:r>
    </w:p>
    <w:p w14:paraId="7F81E806" w14:textId="7A320C8F" w:rsidR="001173F7" w:rsidRPr="00667B33" w:rsidRDefault="001173F7" w:rsidP="00711E75">
      <w:pPr>
        <w:widowControl/>
        <w:suppressAutoHyphens w:val="0"/>
        <w:autoSpaceDE w:val="0"/>
        <w:adjustRightInd w:val="0"/>
        <w:ind w:left="709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c) zmianą danych identyfikacyjnych (w tym adresowych i teleadresowych) strony oraz osób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reprezentujących strony lub będących ich przedstawicielami (w szczególności z powodu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nieprzewidzianych zmian organizacyjnych, choroby, wypadków losowych, etc.);</w:t>
      </w:r>
    </w:p>
    <w:p w14:paraId="17BC46E2" w14:textId="2B163F83" w:rsidR="001173F7" w:rsidRPr="00667B33" w:rsidRDefault="001173F7" w:rsidP="00DF743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11) zmiany o charakterze podmiotowym w zakresie Wykonawcy, jeżeli po stronie Wykonawcy występują</w:t>
      </w:r>
      <w:r w:rsidR="00711E7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podmioty działające wspólnie (np. konsorcjum, spółka cywilna) i w trakcie realizacji umowy wystąpią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uniemożliwiające lub utrudniające dalsze działanie wszystkim podmiotom tworzącym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stronę wykonawczą, w szczególności, gdyby została ogłoszona upadłość lub otwarta została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likwidacja jednego lub kilku z tych podmiotów – w takim przypadku dopuszcza się za uprzednią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zgodą Zamawiającego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przejęcie obowiązków Wykonawcy umowy przez pozostałe podmioty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tworzące stronę wykonawczą celem dokończenia realizacji umowy na niezmienionych warunkach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przedmiotowych;</w:t>
      </w:r>
    </w:p>
    <w:p w14:paraId="18CE58F6" w14:textId="3EFD513C" w:rsidR="00DF7435" w:rsidRPr="00667B33" w:rsidRDefault="001173F7" w:rsidP="00DF743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12) zmiany postanowień umowy korzystne z punktu widzenia realizowanego zamówienia, jego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  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społeczno-gospodarczego przeznaczenia, czy interesu społecznego lub interesu Zamawiającego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jako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dysponenta środków publicznych, a polegające m.in. na możliwości ograniczenia zakresu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przedmiotowego umowy na skutek okoliczności niemożliwych wcześniej do przewidzenia, obniżenia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 umownego w przypadku ograniczenia zakresu przedmiotowego umowy, modyfikacji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zasad płatności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wynagrodzenia umownego w związku z realizacją płatności w ramach programów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zewnętrznych lub potrzebą wydatkowania środków budżetowych ujętych w planie 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rzeczowo finansowym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Zamawiającego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z uwagi na zamknięcie danego roku budżetowego, czy zaistnieniem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innej okoliczności uzasadniającej wprowadzenie tego typu modyfikacji;</w:t>
      </w:r>
    </w:p>
    <w:p w14:paraId="518DD01D" w14:textId="07DECA57" w:rsidR="00DF7435" w:rsidRPr="00667B33" w:rsidRDefault="001173F7" w:rsidP="00DF743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lastRenderedPageBreak/>
        <w:t>13) inne zmiany postanowień umowy związane z zaistnieniem okoliczności, których nie można było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</w:t>
      </w:r>
      <w:r w:rsidRPr="00667B33">
        <w:rPr>
          <w:rFonts w:cs="Times New Roman"/>
          <w:kern w:val="0"/>
          <w:sz w:val="22"/>
          <w:szCs w:val="22"/>
          <w:lang w:bidi="ar-SA"/>
        </w:rPr>
        <w:t>przewidzieć w momencie zawarcia umowy, a które mają wpływ na realizację umowy;</w:t>
      </w:r>
    </w:p>
    <w:p w14:paraId="082FE7A7" w14:textId="466D9D4F" w:rsidR="001173F7" w:rsidRPr="00667B33" w:rsidRDefault="001173F7" w:rsidP="00DF7435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14) zmiany nie są istotne w świetle uregulowań ustawy PZP, tzn. dotyczą kwestii czysto porządkowych,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formalnych, technicznych, nieistotnych z punktu widzenia zobowiązań stron umowy, treści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oferty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stanowiącej podstawę zawarcia umowy czy postępowania o udzielenie zamówienia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publicznego.</w:t>
      </w:r>
    </w:p>
    <w:p w14:paraId="769B7B27" w14:textId="7D621EA6" w:rsidR="001173F7" w:rsidRPr="00667B33" w:rsidRDefault="001173F7" w:rsidP="00DF7435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3. Dokonywanie istotnych zmian umowy (tzn. zmian powodujących, że charakter umowy zmienia się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           </w:t>
      </w:r>
      <w:r w:rsidRPr="00667B33">
        <w:rPr>
          <w:rFonts w:cs="Times New Roman"/>
          <w:kern w:val="0"/>
          <w:sz w:val="22"/>
          <w:szCs w:val="22"/>
          <w:lang w:bidi="ar-SA"/>
        </w:rPr>
        <w:t>w sposób istotny w stosunku do pierwotnej umowy – w rozumieniu art. 454 ustawy PZP) nie jest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dopuszczalne.</w:t>
      </w:r>
    </w:p>
    <w:p w14:paraId="20E5B8F3" w14:textId="675DA589" w:rsidR="001173F7" w:rsidRPr="00667B33" w:rsidRDefault="001173F7" w:rsidP="001173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4. Dokonanie jakiejkolwiek zmiany postanowień umowy, w tym zmiany w trybie określonym w ust. 1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lub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  </w:t>
      </w:r>
      <w:r w:rsidRPr="00667B33">
        <w:rPr>
          <w:rFonts w:cs="Times New Roman"/>
          <w:kern w:val="0"/>
          <w:sz w:val="22"/>
          <w:szCs w:val="22"/>
          <w:lang w:bidi="ar-SA"/>
        </w:rPr>
        <w:t>ust. 2, wymaga każdorazowo zawarcia przez strony aneksu sporządzonego w formie pisemnej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 xml:space="preserve">(ewentualnie </w:t>
      </w:r>
      <w:r w:rsidR="00287123">
        <w:rPr>
          <w:rFonts w:cs="Times New Roman"/>
          <w:kern w:val="0"/>
          <w:sz w:val="22"/>
          <w:szCs w:val="22"/>
          <w:lang w:bidi="ar-SA"/>
        </w:rPr>
        <w:t xml:space="preserve">    </w:t>
      </w:r>
      <w:r w:rsidRPr="00667B33">
        <w:rPr>
          <w:rFonts w:cs="Times New Roman"/>
          <w:kern w:val="0"/>
          <w:sz w:val="22"/>
          <w:szCs w:val="22"/>
          <w:lang w:bidi="ar-SA"/>
        </w:rPr>
        <w:t>w formie elektronicznej – jeżeli umowa została zawarta w takiej formie) pod rygorem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nieważności. Zmiany umowy nie mogą być dokonywane w trybie czynności jednostronnych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Zamawiającego albo Wykonawcy.</w:t>
      </w:r>
    </w:p>
    <w:p w14:paraId="1BAB3371" w14:textId="1339C101" w:rsidR="00050AD5" w:rsidRPr="00DF7435" w:rsidRDefault="001173F7" w:rsidP="00DF7435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color w:val="0070C0"/>
          <w:kern w:val="0"/>
          <w:sz w:val="22"/>
          <w:szCs w:val="22"/>
          <w:lang w:bidi="ar-SA"/>
        </w:rPr>
      </w:pPr>
      <w:r w:rsidRPr="00667B33">
        <w:rPr>
          <w:rFonts w:cs="Times New Roman"/>
          <w:kern w:val="0"/>
          <w:sz w:val="22"/>
          <w:szCs w:val="22"/>
          <w:lang w:bidi="ar-SA"/>
        </w:rPr>
        <w:t>5. W przypadku, gdy w ocenie Wykonawcy zaistnieją okoliczności uzasadniające zmianę umowy, winien on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przekazać Zamawiającemu pisemny wniosek dotyczący konkretnej zmiany wraz z opisem zdarzenia lub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okoliczności stanowiących podstawę do wystąpienia o jej dokonanie oraz niezbędnymi dokumentami,</w:t>
      </w:r>
      <w:r w:rsidR="00DF7435" w:rsidRPr="00667B33">
        <w:rPr>
          <w:rFonts w:cs="Times New Roman"/>
          <w:kern w:val="0"/>
          <w:sz w:val="22"/>
          <w:szCs w:val="22"/>
          <w:lang w:bidi="ar-SA"/>
        </w:rPr>
        <w:t xml:space="preserve"> </w:t>
      </w:r>
      <w:r w:rsidRPr="00667B33">
        <w:rPr>
          <w:rFonts w:cs="Times New Roman"/>
          <w:kern w:val="0"/>
          <w:sz w:val="22"/>
          <w:szCs w:val="22"/>
          <w:lang w:bidi="ar-SA"/>
        </w:rPr>
        <w:t>informacjami, danymi, materiałami, etc. potwierdzającymi zasadność wniosku.</w:t>
      </w:r>
      <w:r w:rsidR="004213A4" w:rsidRPr="00667B33">
        <w:rPr>
          <w:rFonts w:eastAsia="Times New Roman" w:cs="Times New Roman"/>
          <w:b/>
          <w:sz w:val="22"/>
          <w:szCs w:val="22"/>
          <w:lang w:bidi="ar-SA"/>
        </w:rPr>
        <w:t xml:space="preserve">                 </w:t>
      </w:r>
      <w:r w:rsidR="004213A4" w:rsidRPr="001173F7"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312E48C" w14:textId="77777777" w:rsidR="00287123" w:rsidRDefault="00287123" w:rsidP="0001237E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C7A43F0" w14:textId="0EA46066" w:rsidR="00050AD5" w:rsidRPr="000147E8" w:rsidRDefault="004213A4" w:rsidP="0001237E">
      <w:pPr>
        <w:pStyle w:val="Standard"/>
        <w:jc w:val="center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§ 1</w:t>
      </w:r>
      <w:r w:rsidR="00E37060">
        <w:rPr>
          <w:rFonts w:eastAsia="Times New Roman" w:cs="Times New Roman"/>
          <w:b/>
          <w:bCs/>
          <w:sz w:val="22"/>
          <w:szCs w:val="22"/>
          <w:lang w:bidi="ar-SA"/>
        </w:rPr>
        <w:t>4</w:t>
      </w: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.</w:t>
      </w:r>
    </w:p>
    <w:p w14:paraId="298D3EE2" w14:textId="77777777" w:rsidR="00050AD5" w:rsidRPr="000147E8" w:rsidRDefault="004213A4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403FC681" w14:textId="63AF1636" w:rsidR="00F060F4" w:rsidRDefault="005317EC" w:rsidP="003D5287">
      <w:pPr>
        <w:pStyle w:val="Standard"/>
        <w:numPr>
          <w:ilvl w:val="6"/>
          <w:numId w:val="4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Strony umowy zobowiązują się do poddania</w:t>
      </w:r>
      <w:r w:rsidR="00F060F4">
        <w:rPr>
          <w:rFonts w:eastAsia="Times New Roman" w:cs="Times New Roman"/>
          <w:sz w:val="22"/>
          <w:szCs w:val="22"/>
          <w:lang w:bidi="ar-SA"/>
        </w:rPr>
        <w:t xml:space="preserve"> ewentualnych sporów w relacjach mi</w:t>
      </w:r>
      <w:r w:rsidR="00287123">
        <w:rPr>
          <w:rFonts w:eastAsia="Times New Roman" w:cs="Times New Roman"/>
          <w:sz w:val="22"/>
          <w:szCs w:val="22"/>
          <w:lang w:bidi="ar-SA"/>
        </w:rPr>
        <w:t>ę</w:t>
      </w:r>
      <w:r w:rsidR="00F060F4">
        <w:rPr>
          <w:rFonts w:eastAsia="Times New Roman" w:cs="Times New Roman"/>
          <w:sz w:val="22"/>
          <w:szCs w:val="22"/>
          <w:lang w:bidi="ar-SA"/>
        </w:rPr>
        <w:t>dzy</w:t>
      </w:r>
      <w:r w:rsidR="00287123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F060F4">
        <w:rPr>
          <w:rFonts w:eastAsia="Times New Roman" w:cs="Times New Roman"/>
          <w:sz w:val="22"/>
          <w:szCs w:val="22"/>
          <w:lang w:bidi="ar-SA"/>
        </w:rPr>
        <w:t xml:space="preserve">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</w:t>
      </w:r>
      <w:r>
        <w:rPr>
          <w:rFonts w:eastAsia="Times New Roman" w:cs="Times New Roman"/>
          <w:sz w:val="22"/>
          <w:szCs w:val="22"/>
          <w:lang w:bidi="ar-SA"/>
        </w:rPr>
        <w:t xml:space="preserve"> </w:t>
      </w:r>
    </w:p>
    <w:p w14:paraId="13D169DD" w14:textId="77777777" w:rsidR="00DB740A" w:rsidRDefault="004213A4" w:rsidP="00DB740A">
      <w:pPr>
        <w:pStyle w:val="Standard"/>
        <w:numPr>
          <w:ilvl w:val="6"/>
          <w:numId w:val="4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F060F4">
        <w:rPr>
          <w:rFonts w:eastAsia="Times New Roman" w:cs="Times New Roman"/>
          <w:sz w:val="22"/>
          <w:szCs w:val="22"/>
          <w:lang w:bidi="ar-SA"/>
        </w:rPr>
        <w:t>W sprawach nieuregulowanych niniejszą umową stosuje się obowiązujące przepisy prawne</w:t>
      </w:r>
      <w:r w:rsidR="00F060F4">
        <w:rPr>
          <w:rFonts w:eastAsia="Times New Roman" w:cs="Times New Roman"/>
          <w:sz w:val="22"/>
          <w:szCs w:val="22"/>
          <w:lang w:bidi="ar-SA"/>
        </w:rPr>
        <w:t xml:space="preserve">                                   </w:t>
      </w:r>
      <w:r w:rsidRPr="00F060F4">
        <w:rPr>
          <w:rFonts w:eastAsia="Times New Roman" w:cs="Times New Roman"/>
          <w:sz w:val="22"/>
          <w:szCs w:val="22"/>
          <w:lang w:bidi="ar-SA"/>
        </w:rPr>
        <w:t xml:space="preserve"> w szczególności ustawę Prawo Zamówień Publicznych, Prawo budowlane oraz Kodeks Cywilny.</w:t>
      </w:r>
    </w:p>
    <w:p w14:paraId="3C06DDF3" w14:textId="70554F55" w:rsidR="00050AD5" w:rsidRPr="00DB740A" w:rsidRDefault="004213A4" w:rsidP="00DB740A">
      <w:pPr>
        <w:pStyle w:val="Standard"/>
        <w:numPr>
          <w:ilvl w:val="6"/>
          <w:numId w:val="4"/>
        </w:numPr>
        <w:ind w:left="284" w:hanging="284"/>
        <w:jc w:val="both"/>
        <w:rPr>
          <w:rFonts w:eastAsia="Times New Roman" w:cs="Times New Roman"/>
          <w:sz w:val="22"/>
          <w:szCs w:val="22"/>
          <w:lang w:bidi="ar-SA"/>
        </w:rPr>
      </w:pPr>
      <w:r w:rsidRPr="00DB740A">
        <w:rPr>
          <w:rFonts w:eastAsia="Times New Roman" w:cs="Times New Roman"/>
          <w:sz w:val="22"/>
          <w:szCs w:val="22"/>
          <w:lang w:bidi="ar-SA"/>
        </w:rPr>
        <w:t xml:space="preserve">Umowę sporządzono w trzech jednobrzmiących egzemplarzach, w tym 2 egzemplarze dla Zamawiającego </w:t>
      </w:r>
      <w:r w:rsidR="00BA2A96" w:rsidRPr="00DB740A">
        <w:rPr>
          <w:rFonts w:eastAsia="Times New Roman" w:cs="Times New Roman"/>
          <w:sz w:val="22"/>
          <w:szCs w:val="22"/>
          <w:lang w:bidi="ar-SA"/>
        </w:rPr>
        <w:t xml:space="preserve">          </w:t>
      </w:r>
      <w:r w:rsidRPr="00DB740A">
        <w:rPr>
          <w:rFonts w:eastAsia="Times New Roman" w:cs="Times New Roman"/>
          <w:sz w:val="22"/>
          <w:szCs w:val="22"/>
          <w:lang w:bidi="ar-SA"/>
        </w:rPr>
        <w:t>i jeden dla Wykonawcy.</w:t>
      </w:r>
    </w:p>
    <w:p w14:paraId="6E7D9009" w14:textId="77777777" w:rsidR="00050AD5" w:rsidRPr="000147E8" w:rsidRDefault="00050AD5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620BA486" w14:textId="77777777" w:rsidR="00050AD5" w:rsidRPr="000147E8" w:rsidRDefault="00050AD5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73B3A13D" w14:textId="77777777" w:rsidR="00050AD5" w:rsidRPr="000147E8" w:rsidRDefault="004213A4">
      <w:pPr>
        <w:pStyle w:val="Standard"/>
        <w:rPr>
          <w:rFonts w:cs="Times New Roman"/>
          <w:sz w:val="22"/>
          <w:szCs w:val="22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  </w:t>
      </w: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 xml:space="preserve">    </w:t>
      </w:r>
      <w:proofErr w:type="gramStart"/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 xml:space="preserve">ZAMAWIAJĄCY:   </w:t>
      </w:r>
      <w:proofErr w:type="gramEnd"/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                                                                     WYKONAWCA:</w:t>
      </w:r>
    </w:p>
    <w:p w14:paraId="4D3D84F7" w14:textId="77777777" w:rsidR="00050AD5" w:rsidRPr="000147E8" w:rsidRDefault="004213A4">
      <w:pPr>
        <w:pStyle w:val="Standard"/>
        <w:rPr>
          <w:rFonts w:eastAsia="Times New Roman" w:cs="Times New Roman"/>
          <w:sz w:val="22"/>
          <w:szCs w:val="22"/>
          <w:lang w:bidi="ar-SA"/>
        </w:rPr>
      </w:pPr>
      <w:r w:rsidRPr="000147E8"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4C22CF79" w14:textId="77777777" w:rsidR="00050AD5" w:rsidRPr="000147E8" w:rsidRDefault="004213A4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0147E8"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6E7E2354" w14:textId="77777777" w:rsidR="00050AD5" w:rsidRPr="000147E8" w:rsidRDefault="00050AD5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781E4D91" w14:textId="77777777" w:rsidR="00050AD5" w:rsidRPr="000147E8" w:rsidRDefault="00050AD5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3D929DDA" w14:textId="77777777" w:rsidR="00050AD5" w:rsidRDefault="004213A4">
      <w:pPr>
        <w:pStyle w:val="Standard"/>
      </w:pPr>
      <w:r w:rsidRPr="000147E8">
        <w:rPr>
          <w:rFonts w:eastAsia="Times New Roman" w:cs="Times New Roman"/>
          <w:b/>
          <w:bCs/>
          <w:sz w:val="22"/>
          <w:szCs w:val="22"/>
          <w:lang w:val="en-US" w:bidi="ar-SA"/>
        </w:rPr>
        <w:t xml:space="preserve">        2.</w:t>
      </w:r>
      <w:r w:rsidRPr="000147E8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050AD5" w:rsidSect="00BA4F1D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2E38" w14:textId="77777777" w:rsidR="00151C36" w:rsidRDefault="00151C36">
      <w:r>
        <w:separator/>
      </w:r>
    </w:p>
  </w:endnote>
  <w:endnote w:type="continuationSeparator" w:id="0">
    <w:p w14:paraId="7F7F64C0" w14:textId="77777777" w:rsidR="00151C36" w:rsidRDefault="0015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DCE0" w14:textId="77777777" w:rsidR="00151C36" w:rsidRDefault="00151C36">
      <w:r>
        <w:rPr>
          <w:color w:val="000000"/>
        </w:rPr>
        <w:separator/>
      </w:r>
    </w:p>
  </w:footnote>
  <w:footnote w:type="continuationSeparator" w:id="0">
    <w:p w14:paraId="2813E7DE" w14:textId="77777777" w:rsidR="00151C36" w:rsidRDefault="0015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AC"/>
    <w:multiLevelType w:val="multilevel"/>
    <w:tmpl w:val="03FE861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DA1"/>
    <w:multiLevelType w:val="multilevel"/>
    <w:tmpl w:val="9CE45B76"/>
    <w:styleLink w:val="WW8Num5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AE4F98"/>
    <w:multiLevelType w:val="hybridMultilevel"/>
    <w:tmpl w:val="18F01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3936"/>
    <w:multiLevelType w:val="multilevel"/>
    <w:tmpl w:val="BEDCB5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A9146F2"/>
    <w:multiLevelType w:val="multilevel"/>
    <w:tmpl w:val="E1E25A5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B34559"/>
    <w:multiLevelType w:val="multilevel"/>
    <w:tmpl w:val="32AEB088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486E"/>
    <w:multiLevelType w:val="multilevel"/>
    <w:tmpl w:val="EC04DF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DAB0592"/>
    <w:multiLevelType w:val="multilevel"/>
    <w:tmpl w:val="C36489FC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E63292E"/>
    <w:multiLevelType w:val="multilevel"/>
    <w:tmpl w:val="08DACF88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08A3B39"/>
    <w:multiLevelType w:val="multilevel"/>
    <w:tmpl w:val="84B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07979"/>
    <w:multiLevelType w:val="multilevel"/>
    <w:tmpl w:val="CA1044F6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 Light" w:eastAsia="Times New Roman" w:hAnsi="Calibri Light" w:cs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EB046F"/>
    <w:multiLevelType w:val="multilevel"/>
    <w:tmpl w:val="9AC899A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502102"/>
    <w:multiLevelType w:val="multilevel"/>
    <w:tmpl w:val="A5AC29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CB9772A"/>
    <w:multiLevelType w:val="multilevel"/>
    <w:tmpl w:val="CD327C4C"/>
    <w:styleLink w:val="WW8Num2"/>
    <w:lvl w:ilvl="0">
      <w:start w:val="5"/>
      <w:numFmt w:val="decimal"/>
      <w:lvlText w:val="%1)"/>
      <w:lvlJc w:val="left"/>
      <w:pPr>
        <w:ind w:left="720" w:hanging="360"/>
      </w:pPr>
      <w:rPr>
        <w:rFonts w:ascii="Symbol" w:hAnsi="Symbol" w:cs="StarSymbol, 'Arial Unicode MS'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21B02AE"/>
    <w:multiLevelType w:val="multilevel"/>
    <w:tmpl w:val="0FEE692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5800F5"/>
    <w:multiLevelType w:val="multilevel"/>
    <w:tmpl w:val="6FC40BF4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3."/>
      <w:lvlJc w:val="left"/>
      <w:pPr>
        <w:ind w:left="1156" w:hanging="360"/>
      </w:pPr>
    </w:lvl>
    <w:lvl w:ilvl="3">
      <w:start w:val="1"/>
      <w:numFmt w:val="decimal"/>
      <w:lvlText w:val="%4."/>
      <w:lvlJc w:val="left"/>
      <w:pPr>
        <w:ind w:left="1516" w:hanging="360"/>
      </w:pPr>
    </w:lvl>
    <w:lvl w:ilvl="4">
      <w:start w:val="1"/>
      <w:numFmt w:val="decimal"/>
      <w:lvlText w:val="%5."/>
      <w:lvlJc w:val="left"/>
      <w:pPr>
        <w:ind w:left="1876" w:hanging="360"/>
      </w:pPr>
    </w:lvl>
    <w:lvl w:ilvl="5">
      <w:start w:val="1"/>
      <w:numFmt w:val="decimal"/>
      <w:lvlText w:val="%6."/>
      <w:lvlJc w:val="left"/>
      <w:pPr>
        <w:ind w:left="2236" w:hanging="360"/>
      </w:pPr>
    </w:lvl>
    <w:lvl w:ilvl="6">
      <w:start w:val="1"/>
      <w:numFmt w:val="decimal"/>
      <w:lvlText w:val="%7."/>
      <w:lvlJc w:val="left"/>
      <w:pPr>
        <w:ind w:left="2596" w:hanging="360"/>
      </w:pPr>
    </w:lvl>
    <w:lvl w:ilvl="7">
      <w:start w:val="1"/>
      <w:numFmt w:val="decimal"/>
      <w:lvlText w:val="%8."/>
      <w:lvlJc w:val="left"/>
      <w:pPr>
        <w:ind w:left="2956" w:hanging="360"/>
      </w:pPr>
    </w:lvl>
    <w:lvl w:ilvl="8">
      <w:start w:val="1"/>
      <w:numFmt w:val="decimal"/>
      <w:lvlText w:val="%9."/>
      <w:lvlJc w:val="left"/>
      <w:pPr>
        <w:ind w:left="3316" w:hanging="360"/>
      </w:pPr>
    </w:lvl>
  </w:abstractNum>
  <w:abstractNum w:abstractNumId="16" w15:restartNumberingAfterBreak="0">
    <w:nsid w:val="68A1327F"/>
    <w:multiLevelType w:val="multilevel"/>
    <w:tmpl w:val="DE1EA992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1E17C2"/>
    <w:multiLevelType w:val="hybridMultilevel"/>
    <w:tmpl w:val="3002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20B10"/>
    <w:multiLevelType w:val="multilevel"/>
    <w:tmpl w:val="1BBECBC4"/>
    <w:styleLink w:val="WW8Num1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6FB3B07"/>
    <w:multiLevelType w:val="hybridMultilevel"/>
    <w:tmpl w:val="F33043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16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11"/>
  </w:num>
  <w:num w:numId="16">
    <w:abstractNumId w:val="15"/>
  </w:num>
  <w:num w:numId="17">
    <w:abstractNumId w:val="6"/>
  </w:num>
  <w:num w:numId="18">
    <w:abstractNumId w:val="8"/>
  </w:num>
  <w:num w:numId="19">
    <w:abstractNumId w:val="8"/>
    <w:lvlOverride w:ilvl="0">
      <w:startOverride w:val="1"/>
    </w:lvlOverride>
  </w:num>
  <w:num w:numId="20">
    <w:abstractNumId w:val="19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D5"/>
    <w:rsid w:val="00001879"/>
    <w:rsid w:val="000121F8"/>
    <w:rsid w:val="0001237E"/>
    <w:rsid w:val="000147E8"/>
    <w:rsid w:val="0002334A"/>
    <w:rsid w:val="00031AF7"/>
    <w:rsid w:val="00034B9B"/>
    <w:rsid w:val="00050AD5"/>
    <w:rsid w:val="00087B14"/>
    <w:rsid w:val="00097ABA"/>
    <w:rsid w:val="000B20E7"/>
    <w:rsid w:val="000C55AC"/>
    <w:rsid w:val="000C704C"/>
    <w:rsid w:val="000F7240"/>
    <w:rsid w:val="001173F7"/>
    <w:rsid w:val="00124973"/>
    <w:rsid w:val="00151C36"/>
    <w:rsid w:val="001647E5"/>
    <w:rsid w:val="001D2ADC"/>
    <w:rsid w:val="001E3085"/>
    <w:rsid w:val="00260ED3"/>
    <w:rsid w:val="00287123"/>
    <w:rsid w:val="002D19CC"/>
    <w:rsid w:val="002E000A"/>
    <w:rsid w:val="003114D1"/>
    <w:rsid w:val="00311E36"/>
    <w:rsid w:val="003139A8"/>
    <w:rsid w:val="003351D0"/>
    <w:rsid w:val="003401DA"/>
    <w:rsid w:val="00341AE9"/>
    <w:rsid w:val="003515C1"/>
    <w:rsid w:val="003639DE"/>
    <w:rsid w:val="00397A12"/>
    <w:rsid w:val="003C457F"/>
    <w:rsid w:val="003D5287"/>
    <w:rsid w:val="00410B01"/>
    <w:rsid w:val="0041623B"/>
    <w:rsid w:val="004213A4"/>
    <w:rsid w:val="00423E54"/>
    <w:rsid w:val="00425954"/>
    <w:rsid w:val="004458A7"/>
    <w:rsid w:val="00446B91"/>
    <w:rsid w:val="004A3CB1"/>
    <w:rsid w:val="004A6ABC"/>
    <w:rsid w:val="004C5D56"/>
    <w:rsid w:val="004E282F"/>
    <w:rsid w:val="004E41FB"/>
    <w:rsid w:val="00506DEE"/>
    <w:rsid w:val="00507C0C"/>
    <w:rsid w:val="0051582F"/>
    <w:rsid w:val="005317EC"/>
    <w:rsid w:val="0053315B"/>
    <w:rsid w:val="0054254C"/>
    <w:rsid w:val="0054407D"/>
    <w:rsid w:val="00551E6B"/>
    <w:rsid w:val="00556DA8"/>
    <w:rsid w:val="00582C2B"/>
    <w:rsid w:val="00586EFF"/>
    <w:rsid w:val="005B621E"/>
    <w:rsid w:val="005D3ED1"/>
    <w:rsid w:val="005E49C4"/>
    <w:rsid w:val="006062DA"/>
    <w:rsid w:val="00616F4A"/>
    <w:rsid w:val="00620934"/>
    <w:rsid w:val="00621326"/>
    <w:rsid w:val="00645A8B"/>
    <w:rsid w:val="00656829"/>
    <w:rsid w:val="00665F4B"/>
    <w:rsid w:val="00667B33"/>
    <w:rsid w:val="00692647"/>
    <w:rsid w:val="006A0BE1"/>
    <w:rsid w:val="006B4DAF"/>
    <w:rsid w:val="006C3885"/>
    <w:rsid w:val="006C3914"/>
    <w:rsid w:val="006C71E3"/>
    <w:rsid w:val="006E1A99"/>
    <w:rsid w:val="006E5209"/>
    <w:rsid w:val="00711E75"/>
    <w:rsid w:val="007366DE"/>
    <w:rsid w:val="00740084"/>
    <w:rsid w:val="00752503"/>
    <w:rsid w:val="00757938"/>
    <w:rsid w:val="007A6C27"/>
    <w:rsid w:val="007B4DED"/>
    <w:rsid w:val="007B6B5A"/>
    <w:rsid w:val="008358DB"/>
    <w:rsid w:val="008509C2"/>
    <w:rsid w:val="00865B03"/>
    <w:rsid w:val="0087285F"/>
    <w:rsid w:val="008754F2"/>
    <w:rsid w:val="008855D9"/>
    <w:rsid w:val="00910BAD"/>
    <w:rsid w:val="00982275"/>
    <w:rsid w:val="0098381E"/>
    <w:rsid w:val="00983EB1"/>
    <w:rsid w:val="00991B7E"/>
    <w:rsid w:val="009B3729"/>
    <w:rsid w:val="009E5D63"/>
    <w:rsid w:val="009F2F1A"/>
    <w:rsid w:val="009F72EC"/>
    <w:rsid w:val="00A009EC"/>
    <w:rsid w:val="00A14C5F"/>
    <w:rsid w:val="00A17C6F"/>
    <w:rsid w:val="00A17D00"/>
    <w:rsid w:val="00A23B51"/>
    <w:rsid w:val="00A325FE"/>
    <w:rsid w:val="00A441B4"/>
    <w:rsid w:val="00A462A0"/>
    <w:rsid w:val="00A509DA"/>
    <w:rsid w:val="00A560E3"/>
    <w:rsid w:val="00A63FFD"/>
    <w:rsid w:val="00A654E3"/>
    <w:rsid w:val="00A77C9F"/>
    <w:rsid w:val="00A94716"/>
    <w:rsid w:val="00A97BA3"/>
    <w:rsid w:val="00AD1BC7"/>
    <w:rsid w:val="00AE158B"/>
    <w:rsid w:val="00AE37FF"/>
    <w:rsid w:val="00B05032"/>
    <w:rsid w:val="00B450CE"/>
    <w:rsid w:val="00B453B2"/>
    <w:rsid w:val="00B465AC"/>
    <w:rsid w:val="00B505C2"/>
    <w:rsid w:val="00B76AC8"/>
    <w:rsid w:val="00B86726"/>
    <w:rsid w:val="00B90F67"/>
    <w:rsid w:val="00B97487"/>
    <w:rsid w:val="00BA2A96"/>
    <w:rsid w:val="00BA4F1D"/>
    <w:rsid w:val="00BA730C"/>
    <w:rsid w:val="00BD1280"/>
    <w:rsid w:val="00BF494E"/>
    <w:rsid w:val="00C1443A"/>
    <w:rsid w:val="00C14694"/>
    <w:rsid w:val="00C33C53"/>
    <w:rsid w:val="00C62827"/>
    <w:rsid w:val="00C85358"/>
    <w:rsid w:val="00CB78A8"/>
    <w:rsid w:val="00CC2491"/>
    <w:rsid w:val="00CF7AC0"/>
    <w:rsid w:val="00D033C5"/>
    <w:rsid w:val="00D171EE"/>
    <w:rsid w:val="00D227C1"/>
    <w:rsid w:val="00D22989"/>
    <w:rsid w:val="00D63321"/>
    <w:rsid w:val="00D817CE"/>
    <w:rsid w:val="00D8565B"/>
    <w:rsid w:val="00DA1B0F"/>
    <w:rsid w:val="00DA1E7E"/>
    <w:rsid w:val="00DB2CA0"/>
    <w:rsid w:val="00DB740A"/>
    <w:rsid w:val="00DD1307"/>
    <w:rsid w:val="00DE036F"/>
    <w:rsid w:val="00DF66F6"/>
    <w:rsid w:val="00DF7435"/>
    <w:rsid w:val="00E11112"/>
    <w:rsid w:val="00E37060"/>
    <w:rsid w:val="00E4094E"/>
    <w:rsid w:val="00E51258"/>
    <w:rsid w:val="00E62B02"/>
    <w:rsid w:val="00E6598B"/>
    <w:rsid w:val="00E6598C"/>
    <w:rsid w:val="00E7755F"/>
    <w:rsid w:val="00E9013B"/>
    <w:rsid w:val="00EC090C"/>
    <w:rsid w:val="00ED39A9"/>
    <w:rsid w:val="00ED3B46"/>
    <w:rsid w:val="00F01EF9"/>
    <w:rsid w:val="00F060F4"/>
    <w:rsid w:val="00F2271B"/>
    <w:rsid w:val="00F26F7F"/>
    <w:rsid w:val="00F3035F"/>
    <w:rsid w:val="00F32250"/>
    <w:rsid w:val="00F41C9D"/>
    <w:rsid w:val="00F55118"/>
    <w:rsid w:val="00F637CB"/>
    <w:rsid w:val="00F7665C"/>
    <w:rsid w:val="00FA2286"/>
    <w:rsid w:val="00FA7CB8"/>
    <w:rsid w:val="00FB2A45"/>
    <w:rsid w:val="00FB537E"/>
    <w:rsid w:val="00FB6412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26B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widowControl/>
      <w:suppressAutoHyphens w:val="0"/>
      <w:spacing w:after="160" w:line="240" w:lineRule="exact"/>
      <w:textAlignment w:val="auto"/>
      <w:outlineLvl w:val="0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hAnsi="Symbol" w:cs="StarSymbol, 'Arial Unicode MS'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shd w:val="clear" w:color="auto" w:fill="FFFF00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shd w:val="clear" w:color="auto" w:fill="FFFF00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ormalny2">
    <w:name w:val="Normalny2"/>
    <w:pPr>
      <w:suppressAutoHyphens/>
      <w:textAlignment w:val="auto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  <w:style w:type="character" w:customStyle="1" w:styleId="alb">
    <w:name w:val="a_lb"/>
    <w:basedOn w:val="Domylnaczcionkaakapitu"/>
    <w:rsid w:val="00DB2CA0"/>
  </w:style>
  <w:style w:type="character" w:customStyle="1" w:styleId="text-justify">
    <w:name w:val="text-justify"/>
    <w:basedOn w:val="Domylnaczcionkaakapitu"/>
    <w:rsid w:val="00DB2CA0"/>
  </w:style>
  <w:style w:type="numbering" w:customStyle="1" w:styleId="WW8Num16">
    <w:name w:val="WW8Num16"/>
    <w:basedOn w:val="Bezlisty"/>
    <w:rsid w:val="00991B7E"/>
    <w:pPr>
      <w:numPr>
        <w:numId w:val="13"/>
      </w:numPr>
    </w:pPr>
  </w:style>
  <w:style w:type="numbering" w:customStyle="1" w:styleId="WW8Num52">
    <w:name w:val="WW8Num52"/>
    <w:basedOn w:val="Bezlisty"/>
    <w:rsid w:val="00CF7AC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15</Pages>
  <Words>10108</Words>
  <Characters>60649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20</cp:revision>
  <cp:lastPrinted>2022-02-02T07:54:00Z</cp:lastPrinted>
  <dcterms:created xsi:type="dcterms:W3CDTF">2022-01-24T07:50:00Z</dcterms:created>
  <dcterms:modified xsi:type="dcterms:W3CDTF">2022-02-21T12:03:00Z</dcterms:modified>
</cp:coreProperties>
</file>