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571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wg właściwości</w:t>
      </w:r>
    </w:p>
    <w:p w14:paraId="0942D124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635DFAC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769FCE2" w14:textId="2FC7D71B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ZP-WIK.271.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>20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.2021                                                                       </w:t>
      </w:r>
      <w:r w:rsidR="00BD59A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Gołdap, dn. 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>28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>1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0.2021 r.</w:t>
      </w:r>
    </w:p>
    <w:p w14:paraId="28172F1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1C772A2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2299D47F" w14:textId="48EB85F5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Dotyczy postępowania o udzielenie zamówienia publicznego w przedmiocie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budowy, przebudowy ulicy Różanej w Gołdapi</w:t>
      </w:r>
    </w:p>
    <w:p w14:paraId="0279BEF1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139EDCE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3"/>
          <w:lang w:eastAsia="zh-CN" w:bidi="hi-IN"/>
        </w:rPr>
      </w:pPr>
    </w:p>
    <w:p w14:paraId="508C2F21" w14:textId="7F6A650D" w:rsidR="005C0CC2" w:rsidRPr="005C0CC2" w:rsidRDefault="005C0CC2" w:rsidP="005C0CC2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Gmina Gołdap, w trybie art. 284 ust. 2 Ustawy z dna 11 września 2019 r. Prawo zamówień publicznych (t.j.: Dz. U. z 2021 r. poz. 1129 ze zm.) w odpowiedzi na złożony</w:t>
      </w:r>
      <w:r w:rsidRP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w dniu </w:t>
      </w:r>
      <w:r w:rsid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                               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2</w:t>
      </w:r>
      <w:r w:rsidRP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6 października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2021 r. wniosek o wyjaśnienie treści SWZ, udzielamy następujących odpowiedzi:</w:t>
      </w:r>
    </w:p>
    <w:p w14:paraId="2CF8E6D9" w14:textId="77777777" w:rsidR="005C0CC2" w:rsidRPr="005C0CC2" w:rsidRDefault="005C0CC2" w:rsidP="005C0CC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3BCCED9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zapytania:</w:t>
      </w:r>
    </w:p>
    <w:p w14:paraId="5D5847A0" w14:textId="0CC55135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C0CC2">
        <w:rPr>
          <w:rFonts w:ascii="Times New Roman" w:eastAsia="SimSun" w:hAnsi="Times New Roman" w:cs="Times New Roman"/>
          <w:kern w:val="3"/>
          <w:lang w:eastAsia="zh-CN" w:bidi="hi-IN"/>
        </w:rPr>
        <w:t>Zwracamy się do Zamawiającego z prośbą o potwierdzenie, że posiada niezbędne decyzje i zezwolenia ważne na czas trwania inwestycji.</w:t>
      </w:r>
    </w:p>
    <w:p w14:paraId="1EC0BB7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2E38A42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Wyjaśnienie:</w:t>
      </w:r>
    </w:p>
    <w:p w14:paraId="4E3BE642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C0CC2">
        <w:rPr>
          <w:rFonts w:ascii="Times New Roman" w:eastAsia="SimSun" w:hAnsi="Times New Roman" w:cs="Times New Roman"/>
          <w:kern w:val="3"/>
          <w:lang w:eastAsia="zh-CN" w:bidi="hi-IN"/>
        </w:rPr>
        <w:t>Zamawiający potwierdza, że posiada aktualne dokumenty, niezbędne do realizacji zadania objętego przedmiotem zamówienia.</w:t>
      </w:r>
    </w:p>
    <w:p w14:paraId="6AFD5B79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4AB2792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</w:t>
      </w:r>
      <w:r w:rsidRPr="005C0CC2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4AEE58EE" w14:textId="426CF07E" w:rsidR="005C0CC2" w:rsidRPr="005C0CC2" w:rsidRDefault="005C0CC2" w:rsidP="005C0CC2">
      <w:pPr>
        <w:pStyle w:val="Akapitzlist"/>
        <w:spacing w:line="240" w:lineRule="auto"/>
        <w:ind w:left="0"/>
        <w:jc w:val="both"/>
        <w:rPr>
          <w:rFonts w:ascii="Times New Roman" w:hAnsi="Times New Roman"/>
          <w:iCs/>
          <w:lang w:val="pl-PL"/>
        </w:rPr>
      </w:pPr>
      <w:r w:rsidRPr="00B67A64">
        <w:rPr>
          <w:rFonts w:ascii="Times New Roman" w:hAnsi="Times New Roman"/>
          <w:iCs/>
          <w:lang w:val="pl-PL"/>
        </w:rPr>
        <w:t>Zwracamy się do Zamawiającego z prośbą o potwierdzenie, że projekt budowlany oraz wykonawczy są zgodne z wydanymi uzgodnieniami od gestorów sieci.</w:t>
      </w:r>
    </w:p>
    <w:p w14:paraId="34D68957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Wyjaśnienie:</w:t>
      </w:r>
    </w:p>
    <w:p w14:paraId="5E4FF74E" w14:textId="774255E8" w:rsidR="005C0CC2" w:rsidRDefault="004E7F3B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Zamawiający potwierdza, że projekty są zgodne z wydanymi uzgodnieniami.</w:t>
      </w:r>
    </w:p>
    <w:p w14:paraId="26609199" w14:textId="77777777" w:rsidR="00B67A64" w:rsidRPr="005C0CC2" w:rsidRDefault="00B67A64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CCF546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</w:t>
      </w:r>
      <w:r w:rsidRPr="005C0CC2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0A0D0E04" w14:textId="09742D71" w:rsidR="005C0CC2" w:rsidRPr="005C0CC2" w:rsidRDefault="005C0CC2" w:rsidP="00B67A64">
      <w:pPr>
        <w:pStyle w:val="Akapitzlist"/>
        <w:spacing w:line="240" w:lineRule="auto"/>
        <w:ind w:left="0"/>
        <w:jc w:val="both"/>
        <w:rPr>
          <w:rFonts w:ascii="Times New Roman" w:hAnsi="Times New Roman"/>
          <w:iCs/>
          <w:lang w:val="pl-PL"/>
        </w:rPr>
      </w:pPr>
      <w:r w:rsidRPr="00B67A64">
        <w:rPr>
          <w:rFonts w:ascii="Times New Roman" w:hAnsi="Times New Roman"/>
          <w:iCs/>
          <w:lang w:val="pl-PL"/>
        </w:rPr>
        <w:t>Zwracamy się do Zamawiającego z pytaniem, czy dopuści zastosowanie krawężników o nasiąkliwości betonu do 5%?</w:t>
      </w:r>
    </w:p>
    <w:p w14:paraId="31DF56A4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Wyjaśnienie:</w:t>
      </w:r>
    </w:p>
    <w:p w14:paraId="3AB919AC" w14:textId="3C27B054" w:rsidR="005C0CC2" w:rsidRDefault="004E7F3B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Zamawiający dopuszcza zastosowanie ww. materiałów.</w:t>
      </w:r>
    </w:p>
    <w:p w14:paraId="20F3A99D" w14:textId="77777777" w:rsidR="00B67A64" w:rsidRPr="005C0CC2" w:rsidRDefault="00B67A64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A1AB8FE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</w:t>
      </w:r>
      <w:r w:rsidRPr="005C0CC2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601276AF" w14:textId="67CFA74F" w:rsidR="005C0CC2" w:rsidRPr="005C0CC2" w:rsidRDefault="005C0CC2" w:rsidP="00B67A64">
      <w:pPr>
        <w:pStyle w:val="Akapitzlist"/>
        <w:spacing w:line="240" w:lineRule="auto"/>
        <w:ind w:left="0"/>
        <w:jc w:val="both"/>
        <w:rPr>
          <w:rFonts w:ascii="Times New Roman" w:hAnsi="Times New Roman"/>
          <w:iCs/>
          <w:lang w:val="pl-PL"/>
        </w:rPr>
      </w:pPr>
      <w:r w:rsidRPr="00B67A64">
        <w:rPr>
          <w:rFonts w:ascii="Times New Roman" w:hAnsi="Times New Roman"/>
          <w:iCs/>
          <w:lang w:val="pl-PL"/>
        </w:rPr>
        <w:t>Zwracamy się o potwierdzenie, że Zamawiający jest właścicielem gruntów, na których ma być prowadzona inwestycja.</w:t>
      </w:r>
    </w:p>
    <w:p w14:paraId="3F5FF828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Wyjaśnienie:</w:t>
      </w:r>
    </w:p>
    <w:p w14:paraId="0967A272" w14:textId="77777777" w:rsidR="00B67A64" w:rsidRPr="005C0CC2" w:rsidRDefault="00B67A64" w:rsidP="00B67A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C0CC2">
        <w:rPr>
          <w:rFonts w:ascii="Times New Roman" w:eastAsia="SimSun" w:hAnsi="Times New Roman" w:cs="Times New Roman"/>
          <w:kern w:val="3"/>
          <w:lang w:eastAsia="zh-CN" w:bidi="hi-IN"/>
        </w:rPr>
        <w:t>Zamawiający jest właścicielem gruntów, na których ma być realizowana inwestycja.</w:t>
      </w:r>
    </w:p>
    <w:p w14:paraId="623B9542" w14:textId="6746997D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A7B4CA5" w14:textId="1DD9B09C" w:rsidR="005C0CC2" w:rsidRPr="005C0CC2" w:rsidRDefault="005C0CC2" w:rsidP="00B67A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</w:t>
      </w:r>
      <w:r w:rsidRPr="005C0CC2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1FF65BF4" w14:textId="3EBE9D90" w:rsidR="005C0CC2" w:rsidRPr="00B67A64" w:rsidRDefault="005C0CC2" w:rsidP="005C0CC2">
      <w:pPr>
        <w:pStyle w:val="Akapitzlist"/>
        <w:spacing w:line="240" w:lineRule="auto"/>
        <w:ind w:left="0"/>
        <w:jc w:val="both"/>
        <w:rPr>
          <w:rFonts w:ascii="Times New Roman" w:hAnsi="Times New Roman"/>
          <w:iCs/>
          <w:lang w:val="pl-PL"/>
        </w:rPr>
      </w:pPr>
      <w:r w:rsidRPr="00B67A64">
        <w:rPr>
          <w:rFonts w:ascii="Times New Roman" w:hAnsi="Times New Roman"/>
          <w:iCs/>
          <w:lang w:val="pl-PL"/>
        </w:rPr>
        <w:t>Zwracamy się z pytaniem, czyj jest materiał z rozbiórek? Jeśli Zamawiającego, prosimy o określenie odległości odwozu materiału.</w:t>
      </w:r>
    </w:p>
    <w:p w14:paraId="181CF55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Wyjaśnienie:</w:t>
      </w:r>
    </w:p>
    <w:p w14:paraId="2F9C3EAB" w14:textId="3BF2B0FB" w:rsidR="005C0CC2" w:rsidRPr="004E7F3B" w:rsidRDefault="004E7F3B" w:rsidP="005C0CC2">
      <w:pPr>
        <w:pStyle w:val="Akapitzlist"/>
        <w:spacing w:line="240" w:lineRule="auto"/>
        <w:ind w:left="0"/>
        <w:jc w:val="both"/>
        <w:rPr>
          <w:rFonts w:ascii="Times New Roman" w:hAnsi="Times New Roman"/>
          <w:iCs/>
          <w:lang w:val="pl-PL"/>
        </w:rPr>
      </w:pPr>
      <w:r>
        <w:rPr>
          <w:rFonts w:ascii="Times New Roman" w:hAnsi="Times New Roman"/>
          <w:iCs/>
          <w:lang w:val="pl-PL"/>
        </w:rPr>
        <w:t>Materiały z rozbiórki będą własnością firmy, realizującej roboty budowlane.</w:t>
      </w:r>
    </w:p>
    <w:p w14:paraId="0CB9D4F1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2D9F4EC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firstLine="559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 w:bidi="hi-IN"/>
        </w:rPr>
      </w:pPr>
      <w:r w:rsidRPr="005C0CC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 w:bidi="hi-IN"/>
        </w:rPr>
        <w:t>Z poważaniem</w:t>
      </w:r>
    </w:p>
    <w:p w14:paraId="1E95C37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14:paraId="5B0FFFE4" w14:textId="77777777" w:rsidR="005C0CC2" w:rsidRDefault="005C0CC2"/>
    <w:sectPr w:rsidR="005C0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2"/>
    <w:rsid w:val="004E7F3B"/>
    <w:rsid w:val="005C0CC2"/>
    <w:rsid w:val="00B67A64"/>
    <w:rsid w:val="00BD59AB"/>
    <w:rsid w:val="00E9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AAD2"/>
  <w15:chartTrackingRefBased/>
  <w15:docId w15:val="{4C4E9A93-2C92-48BB-B366-E9694C4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CC2"/>
    <w:pPr>
      <w:spacing w:after="200" w:line="276" w:lineRule="auto"/>
      <w:ind w:left="720"/>
      <w:contextualSpacing/>
    </w:pPr>
    <w:rPr>
      <w:rFonts w:ascii="Arial" w:eastAsia="Calibri" w:hAnsi="Arial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2021-10-28T06:51:00Z</cp:lastPrinted>
  <dcterms:created xsi:type="dcterms:W3CDTF">2021-10-28T06:33:00Z</dcterms:created>
  <dcterms:modified xsi:type="dcterms:W3CDTF">2021-10-28T07:16:00Z</dcterms:modified>
</cp:coreProperties>
</file>