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17CA" w14:textId="77777777" w:rsidR="007A6F01" w:rsidRDefault="007A6F01" w:rsidP="007A6F01">
      <w:pPr>
        <w:ind w:left="6372"/>
        <w:jc w:val="both"/>
        <w:rPr>
          <w:noProof/>
        </w:rPr>
      </w:pPr>
    </w:p>
    <w:p w14:paraId="7C2BDBC6" w14:textId="77777777" w:rsidR="00471988" w:rsidRDefault="00CF3A4D" w:rsidP="00471988">
      <w:pPr>
        <w:ind w:left="7080"/>
        <w:rPr>
          <w:rFonts w:ascii="Times New Roman" w:hAnsi="Times New Roman" w:cs="Times New Roman"/>
          <w:noProof/>
        </w:rPr>
      </w:pPr>
      <w:r w:rsidRPr="004451E3">
        <w:rPr>
          <w:rFonts w:ascii="Times New Roman" w:hAnsi="Times New Roman" w:cs="Times New Roman"/>
          <w:noProof/>
        </w:rPr>
        <w:t>Załącznik</w:t>
      </w:r>
      <w:r w:rsidR="00DA35F1" w:rsidRPr="004451E3">
        <w:rPr>
          <w:rFonts w:ascii="Times New Roman" w:hAnsi="Times New Roman" w:cs="Times New Roman"/>
          <w:noProof/>
        </w:rPr>
        <w:t xml:space="preserve"> </w:t>
      </w:r>
      <w:r w:rsidR="00533F04" w:rsidRPr="004451E3">
        <w:rPr>
          <w:rFonts w:ascii="Times New Roman" w:hAnsi="Times New Roman" w:cs="Times New Roman"/>
          <w:noProof/>
        </w:rPr>
        <w:t>Nr</w:t>
      </w:r>
      <w:r w:rsidR="00DA35F1" w:rsidRPr="004451E3">
        <w:rPr>
          <w:rFonts w:ascii="Times New Roman" w:hAnsi="Times New Roman" w:cs="Times New Roman"/>
          <w:noProof/>
        </w:rPr>
        <w:t xml:space="preserve"> </w:t>
      </w:r>
      <w:r w:rsidR="00533F04" w:rsidRPr="004451E3">
        <w:rPr>
          <w:rFonts w:ascii="Times New Roman" w:hAnsi="Times New Roman" w:cs="Times New Roman"/>
          <w:noProof/>
        </w:rPr>
        <w:t>4</w:t>
      </w:r>
      <w:r w:rsidR="00DA35F1" w:rsidRPr="004451E3">
        <w:rPr>
          <w:rFonts w:ascii="Times New Roman" w:hAnsi="Times New Roman" w:cs="Times New Roman"/>
          <w:noProof/>
        </w:rPr>
        <w:t xml:space="preserve"> </w:t>
      </w:r>
      <w:r w:rsidRPr="004451E3">
        <w:rPr>
          <w:rFonts w:ascii="Times New Roman" w:hAnsi="Times New Roman" w:cs="Times New Roman"/>
          <w:noProof/>
        </w:rPr>
        <w:t>do</w:t>
      </w:r>
      <w:r w:rsidR="00DA35F1" w:rsidRPr="004451E3">
        <w:rPr>
          <w:rFonts w:ascii="Times New Roman" w:hAnsi="Times New Roman" w:cs="Times New Roman"/>
          <w:noProof/>
        </w:rPr>
        <w:t xml:space="preserve"> U</w:t>
      </w:r>
      <w:r w:rsidRPr="004451E3">
        <w:rPr>
          <w:rFonts w:ascii="Times New Roman" w:hAnsi="Times New Roman" w:cs="Times New Roman"/>
          <w:noProof/>
        </w:rPr>
        <w:t>chwały</w:t>
      </w:r>
      <w:r w:rsidR="00DA35F1" w:rsidRPr="004451E3">
        <w:rPr>
          <w:rFonts w:ascii="Times New Roman" w:hAnsi="Times New Roman" w:cs="Times New Roman"/>
          <w:noProof/>
        </w:rPr>
        <w:t xml:space="preserve"> </w:t>
      </w:r>
    </w:p>
    <w:p w14:paraId="048ADA6D" w14:textId="2A4A36FA" w:rsidR="007A6F01" w:rsidRPr="004451E3" w:rsidRDefault="00DA35F1" w:rsidP="00471988">
      <w:pPr>
        <w:ind w:left="7080"/>
        <w:rPr>
          <w:rFonts w:ascii="Times New Roman" w:hAnsi="Times New Roman" w:cs="Times New Roman"/>
          <w:noProof/>
        </w:rPr>
      </w:pPr>
      <w:r w:rsidRPr="004451E3">
        <w:rPr>
          <w:rFonts w:ascii="Times New Roman" w:hAnsi="Times New Roman" w:cs="Times New Roman"/>
          <w:noProof/>
        </w:rPr>
        <w:t>Nr XXXI/257/2020</w:t>
      </w:r>
    </w:p>
    <w:p w14:paraId="134C7845" w14:textId="77777777" w:rsidR="00471988" w:rsidRDefault="007A6F01" w:rsidP="00471988">
      <w:pPr>
        <w:ind w:left="7080"/>
        <w:rPr>
          <w:rFonts w:ascii="Times New Roman" w:hAnsi="Times New Roman" w:cs="Times New Roman"/>
          <w:noProof/>
        </w:rPr>
      </w:pPr>
      <w:r w:rsidRPr="004451E3">
        <w:rPr>
          <w:rFonts w:ascii="Times New Roman" w:hAnsi="Times New Roman" w:cs="Times New Roman"/>
          <w:noProof/>
        </w:rPr>
        <w:t>R</w:t>
      </w:r>
      <w:r w:rsidR="00CF3A4D" w:rsidRPr="004451E3">
        <w:rPr>
          <w:rFonts w:ascii="Times New Roman" w:hAnsi="Times New Roman" w:cs="Times New Roman"/>
          <w:noProof/>
        </w:rPr>
        <w:t xml:space="preserve">ady </w:t>
      </w:r>
      <w:r w:rsidRPr="004451E3">
        <w:rPr>
          <w:rFonts w:ascii="Times New Roman" w:hAnsi="Times New Roman" w:cs="Times New Roman"/>
          <w:noProof/>
        </w:rPr>
        <w:t>M</w:t>
      </w:r>
      <w:r w:rsidR="00CF3A4D" w:rsidRPr="004451E3">
        <w:rPr>
          <w:rFonts w:ascii="Times New Roman" w:hAnsi="Times New Roman" w:cs="Times New Roman"/>
          <w:noProof/>
        </w:rPr>
        <w:t>iejskiej</w:t>
      </w:r>
      <w:r w:rsidRPr="004451E3">
        <w:rPr>
          <w:rFonts w:ascii="Times New Roman" w:hAnsi="Times New Roman" w:cs="Times New Roman"/>
          <w:noProof/>
        </w:rPr>
        <w:t xml:space="preserve"> w Gołdapi</w:t>
      </w:r>
      <w:r w:rsidR="004451E3">
        <w:rPr>
          <w:rFonts w:ascii="Times New Roman" w:hAnsi="Times New Roman" w:cs="Times New Roman"/>
          <w:noProof/>
        </w:rPr>
        <w:t xml:space="preserve"> </w:t>
      </w:r>
    </w:p>
    <w:p w14:paraId="159F240C" w14:textId="399B3BA8" w:rsidR="00DA35F1" w:rsidRPr="004451E3" w:rsidRDefault="007A6F01" w:rsidP="00471988">
      <w:pPr>
        <w:ind w:left="7080"/>
        <w:rPr>
          <w:rFonts w:ascii="Times New Roman" w:hAnsi="Times New Roman" w:cs="Times New Roman"/>
          <w:noProof/>
        </w:rPr>
      </w:pPr>
      <w:r w:rsidRPr="004451E3">
        <w:rPr>
          <w:rFonts w:ascii="Times New Roman" w:hAnsi="Times New Roman" w:cs="Times New Roman"/>
          <w:noProof/>
        </w:rPr>
        <w:t xml:space="preserve">z dnia </w:t>
      </w:r>
      <w:r w:rsidR="00DA35F1" w:rsidRPr="004451E3">
        <w:rPr>
          <w:rFonts w:ascii="Times New Roman" w:hAnsi="Times New Roman" w:cs="Times New Roman"/>
          <w:noProof/>
        </w:rPr>
        <w:t xml:space="preserve">29 grudnia 2020 r. </w:t>
      </w:r>
    </w:p>
    <w:p w14:paraId="7EAB57D4" w14:textId="05CA5F06" w:rsidR="004451E3" w:rsidRPr="004451E3" w:rsidRDefault="004451E3" w:rsidP="004451E3">
      <w:pPr>
        <w:tabs>
          <w:tab w:val="left" w:pos="426"/>
        </w:tabs>
        <w:spacing w:line="360" w:lineRule="auto"/>
        <w:ind w:firstLine="142"/>
        <w:jc w:val="center"/>
        <w:rPr>
          <w:rFonts w:ascii="Times New Roman" w:hAnsi="Times New Roman" w:cs="Times New Roman"/>
          <w:b/>
        </w:rPr>
      </w:pPr>
      <w:r w:rsidRPr="004451E3">
        <w:rPr>
          <w:rFonts w:ascii="Times New Roman" w:hAnsi="Times New Roman" w:cs="Times New Roman"/>
          <w:b/>
        </w:rPr>
        <w:t>Dane przestrzenne</w:t>
      </w:r>
    </w:p>
    <w:p w14:paraId="0A831372" w14:textId="488C4DF0" w:rsidR="00DA35F1" w:rsidRPr="00DA35F1" w:rsidRDefault="004451E3" w:rsidP="004451E3">
      <w:pPr>
        <w:tabs>
          <w:tab w:val="left" w:pos="426"/>
        </w:tabs>
        <w:spacing w:line="360" w:lineRule="auto"/>
        <w:ind w:firstLine="142"/>
        <w:jc w:val="both"/>
        <w:rPr>
          <w:rFonts w:ascii="Times New Roman" w:hAnsi="Times New Roman" w:cs="Times New Roman"/>
        </w:rPr>
      </w:pPr>
      <w:r w:rsidRPr="004451E3">
        <w:rPr>
          <w:rFonts w:ascii="Times New Roman" w:hAnsi="Times New Roman" w:cs="Times New Roman"/>
        </w:rPr>
        <w:tab/>
        <w:t xml:space="preserve">Zgodnie z art. 67a ust. 5 ustawy z dnia 27 marca 2003 r. o planowaniu i zagospodarowaniu przestrzennym (tekst jednolity Dz. U. z 2020 r. poz. 293, 471, 782, 1086, 1378) dane przestrzenne tworzone dla miejscowego planu zagospodarowania przestrzennego na wschód od ulicy Stadionowej w Gołdapi stanowią załącznik </w:t>
      </w:r>
      <w:r>
        <w:rPr>
          <w:rFonts w:ascii="Times New Roman" w:hAnsi="Times New Roman" w:cs="Times New Roman"/>
        </w:rPr>
        <w:br/>
      </w:r>
      <w:r w:rsidRPr="004451E3">
        <w:rPr>
          <w:rFonts w:ascii="Times New Roman" w:hAnsi="Times New Roman" w:cs="Times New Roman"/>
        </w:rPr>
        <w:t>do uchwały.</w:t>
      </w:r>
    </w:p>
    <w:p w14:paraId="5AD15D9A" w14:textId="576326F9" w:rsidR="00CF3A4D" w:rsidRDefault="00CF3A4D"/>
    <w:sectPr w:rsidR="00CF3A4D" w:rsidSect="00DA35F1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4D"/>
    <w:rsid w:val="004451E3"/>
    <w:rsid w:val="00471988"/>
    <w:rsid w:val="00533F04"/>
    <w:rsid w:val="007A6F01"/>
    <w:rsid w:val="008C2118"/>
    <w:rsid w:val="00CF3A4D"/>
    <w:rsid w:val="00D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DAF7"/>
  <w15:chartTrackingRefBased/>
  <w15:docId w15:val="{7177D778-ED1F-4FDA-9F5A-48DDC344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17C5-680A-419F-AE7D-D04B61A8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Katarzyna Krusznis</cp:lastModifiedBy>
  <cp:revision>5</cp:revision>
  <cp:lastPrinted>2020-12-31T11:23:00Z</cp:lastPrinted>
  <dcterms:created xsi:type="dcterms:W3CDTF">2020-12-31T11:15:00Z</dcterms:created>
  <dcterms:modified xsi:type="dcterms:W3CDTF">2021-01-11T09:00:00Z</dcterms:modified>
</cp:coreProperties>
</file>