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2A648" w14:textId="0AEEBD41" w:rsidR="001B5CB5" w:rsidRPr="001D5A10" w:rsidRDefault="001B5CB5" w:rsidP="001B5CB5">
      <w:pPr>
        <w:autoSpaceDE w:val="0"/>
        <w:jc w:val="right"/>
        <w:rPr>
          <w:b/>
          <w:sz w:val="22"/>
          <w:szCs w:val="22"/>
        </w:rPr>
      </w:pPr>
    </w:p>
    <w:p w14:paraId="4EA1FBCF" w14:textId="43ACBB09" w:rsidR="001B5CB5" w:rsidRPr="001D5A10" w:rsidRDefault="001B5CB5" w:rsidP="001B5CB5">
      <w:pPr>
        <w:spacing w:line="360" w:lineRule="auto"/>
        <w:jc w:val="center"/>
        <w:rPr>
          <w:sz w:val="22"/>
          <w:szCs w:val="22"/>
        </w:rPr>
      </w:pPr>
      <w:r w:rsidRPr="001D5A10">
        <w:rPr>
          <w:b/>
          <w:sz w:val="22"/>
          <w:szCs w:val="22"/>
        </w:rPr>
        <w:t xml:space="preserve">UCHWAŁA NR </w:t>
      </w:r>
      <w:r w:rsidR="00FA400F">
        <w:rPr>
          <w:b/>
          <w:sz w:val="22"/>
          <w:szCs w:val="22"/>
        </w:rPr>
        <w:t>XXXIII/277/</w:t>
      </w:r>
      <w:r w:rsidRPr="001D5A10">
        <w:rPr>
          <w:b/>
          <w:sz w:val="22"/>
          <w:szCs w:val="22"/>
        </w:rPr>
        <w:t>20</w:t>
      </w:r>
      <w:r w:rsidR="008750EB" w:rsidRPr="001D5A10">
        <w:rPr>
          <w:b/>
          <w:sz w:val="22"/>
          <w:szCs w:val="22"/>
        </w:rPr>
        <w:t>2</w:t>
      </w:r>
      <w:r w:rsidR="00886EAA">
        <w:rPr>
          <w:b/>
          <w:sz w:val="22"/>
          <w:szCs w:val="22"/>
        </w:rPr>
        <w:t>1</w:t>
      </w:r>
    </w:p>
    <w:p w14:paraId="3746245E" w14:textId="77777777" w:rsidR="001B5CB5" w:rsidRPr="001D5A10" w:rsidRDefault="001B5CB5" w:rsidP="001B5CB5">
      <w:pPr>
        <w:pStyle w:val="Nagwek2"/>
        <w:tabs>
          <w:tab w:val="left" w:pos="0"/>
        </w:tabs>
        <w:spacing w:line="360" w:lineRule="auto"/>
        <w:rPr>
          <w:sz w:val="22"/>
          <w:szCs w:val="22"/>
        </w:rPr>
      </w:pPr>
      <w:r w:rsidRPr="001D5A10">
        <w:rPr>
          <w:sz w:val="22"/>
          <w:szCs w:val="22"/>
        </w:rPr>
        <w:t>RADY MIEJSKIEJ W GOŁDAPI</w:t>
      </w:r>
    </w:p>
    <w:p w14:paraId="18EE00C5" w14:textId="77777777" w:rsidR="001B5CB5" w:rsidRPr="001D5A10" w:rsidRDefault="001B5CB5" w:rsidP="001B5CB5">
      <w:pPr>
        <w:tabs>
          <w:tab w:val="left" w:pos="0"/>
        </w:tabs>
        <w:spacing w:line="360" w:lineRule="auto"/>
        <w:rPr>
          <w:sz w:val="22"/>
          <w:szCs w:val="22"/>
        </w:rPr>
      </w:pPr>
    </w:p>
    <w:p w14:paraId="7DA03824" w14:textId="2DA3ED35" w:rsidR="001B5CB5" w:rsidRPr="001D5A10" w:rsidRDefault="001B5CB5" w:rsidP="001B5CB5">
      <w:pPr>
        <w:spacing w:line="360" w:lineRule="auto"/>
        <w:jc w:val="center"/>
        <w:rPr>
          <w:b/>
          <w:sz w:val="22"/>
          <w:szCs w:val="22"/>
        </w:rPr>
      </w:pPr>
      <w:r w:rsidRPr="001D5A10">
        <w:rPr>
          <w:sz w:val="22"/>
          <w:szCs w:val="22"/>
        </w:rPr>
        <w:t xml:space="preserve">z dnia </w:t>
      </w:r>
      <w:r w:rsidR="00FA400F">
        <w:rPr>
          <w:sz w:val="22"/>
          <w:szCs w:val="22"/>
        </w:rPr>
        <w:t xml:space="preserve">23 lutego </w:t>
      </w:r>
      <w:r w:rsidRPr="001D5A10">
        <w:rPr>
          <w:sz w:val="22"/>
          <w:szCs w:val="22"/>
        </w:rPr>
        <w:t>20</w:t>
      </w:r>
      <w:r w:rsidR="008750EB" w:rsidRPr="001D5A10">
        <w:rPr>
          <w:sz w:val="22"/>
          <w:szCs w:val="22"/>
        </w:rPr>
        <w:t>2</w:t>
      </w:r>
      <w:r w:rsidR="00886EAA">
        <w:rPr>
          <w:sz w:val="22"/>
          <w:szCs w:val="22"/>
        </w:rPr>
        <w:t>1</w:t>
      </w:r>
      <w:r w:rsidRPr="001D5A10">
        <w:rPr>
          <w:sz w:val="22"/>
          <w:szCs w:val="22"/>
        </w:rPr>
        <w:t xml:space="preserve"> r.</w:t>
      </w:r>
    </w:p>
    <w:p w14:paraId="0696AE39" w14:textId="77777777" w:rsidR="001B5CB5" w:rsidRPr="001D5A10" w:rsidRDefault="001B5CB5" w:rsidP="001B5CB5">
      <w:pPr>
        <w:spacing w:line="360" w:lineRule="auto"/>
        <w:jc w:val="center"/>
        <w:rPr>
          <w:b/>
          <w:sz w:val="22"/>
          <w:szCs w:val="22"/>
        </w:rPr>
      </w:pPr>
    </w:p>
    <w:p w14:paraId="5DA67EF9" w14:textId="4635BDD7" w:rsidR="001B5CB5" w:rsidRPr="001D5A10" w:rsidRDefault="001B5CB5" w:rsidP="001B5CB5">
      <w:pPr>
        <w:spacing w:line="360" w:lineRule="auto"/>
        <w:jc w:val="center"/>
        <w:rPr>
          <w:b/>
          <w:sz w:val="22"/>
          <w:szCs w:val="22"/>
        </w:rPr>
      </w:pPr>
      <w:r w:rsidRPr="001D5A10">
        <w:rPr>
          <w:b/>
          <w:sz w:val="22"/>
          <w:szCs w:val="22"/>
        </w:rPr>
        <w:t xml:space="preserve">w sprawie rozpatrzenia petycji z dnia </w:t>
      </w:r>
      <w:r w:rsidR="005E657A">
        <w:rPr>
          <w:b/>
          <w:sz w:val="22"/>
          <w:szCs w:val="22"/>
        </w:rPr>
        <w:t>21 grudnia</w:t>
      </w:r>
      <w:r w:rsidR="00E21C85">
        <w:rPr>
          <w:b/>
          <w:sz w:val="22"/>
          <w:szCs w:val="22"/>
        </w:rPr>
        <w:t xml:space="preserve"> </w:t>
      </w:r>
      <w:r w:rsidR="00886EAA">
        <w:rPr>
          <w:b/>
          <w:sz w:val="22"/>
          <w:szCs w:val="22"/>
        </w:rPr>
        <w:t>2020</w:t>
      </w:r>
      <w:r w:rsidRPr="001D5A10">
        <w:rPr>
          <w:b/>
          <w:sz w:val="22"/>
          <w:szCs w:val="22"/>
        </w:rPr>
        <w:t xml:space="preserve"> r.</w:t>
      </w:r>
    </w:p>
    <w:p w14:paraId="3BFE4528" w14:textId="24AFD358" w:rsidR="001B5CB5" w:rsidRPr="001D5A10" w:rsidRDefault="001B5CB5" w:rsidP="001B5CB5">
      <w:pPr>
        <w:spacing w:line="360" w:lineRule="auto"/>
        <w:jc w:val="center"/>
        <w:rPr>
          <w:b/>
          <w:sz w:val="22"/>
          <w:szCs w:val="22"/>
        </w:rPr>
      </w:pPr>
    </w:p>
    <w:p w14:paraId="6CFDF449" w14:textId="60651E28" w:rsidR="00EC6FBF" w:rsidRPr="001D5A10" w:rsidRDefault="001B5CB5" w:rsidP="001B5CB5">
      <w:pPr>
        <w:ind w:firstLine="708"/>
        <w:jc w:val="both"/>
        <w:rPr>
          <w:rFonts w:eastAsia="Times New Roman"/>
          <w:sz w:val="22"/>
          <w:szCs w:val="22"/>
          <w:lang w:eastAsia="pl-PL"/>
        </w:rPr>
      </w:pPr>
      <w:r w:rsidRPr="001D5A10">
        <w:rPr>
          <w:sz w:val="22"/>
          <w:szCs w:val="22"/>
        </w:rPr>
        <w:t xml:space="preserve">Na podstawie art. 18b ust. 1 ustawy z dnia 8 marca 1990 r. o samorządzie gminnym </w:t>
      </w:r>
      <w:r w:rsidR="008750EB" w:rsidRPr="001D5A10">
        <w:rPr>
          <w:sz w:val="22"/>
          <w:szCs w:val="22"/>
        </w:rPr>
        <w:t>(</w:t>
      </w:r>
      <w:proofErr w:type="spellStart"/>
      <w:r w:rsidR="008750EB" w:rsidRPr="001D5A10">
        <w:rPr>
          <w:sz w:val="22"/>
          <w:szCs w:val="22"/>
        </w:rPr>
        <w:t>t.j</w:t>
      </w:r>
      <w:proofErr w:type="spellEnd"/>
      <w:r w:rsidR="008750EB" w:rsidRPr="001D5A10">
        <w:rPr>
          <w:sz w:val="22"/>
          <w:szCs w:val="22"/>
        </w:rPr>
        <w:t xml:space="preserve">. Dz. U. z 2020 r. poz. 713 z </w:t>
      </w:r>
      <w:proofErr w:type="spellStart"/>
      <w:r w:rsidR="008750EB" w:rsidRPr="001D5A10">
        <w:rPr>
          <w:sz w:val="22"/>
          <w:szCs w:val="22"/>
        </w:rPr>
        <w:t>późn</w:t>
      </w:r>
      <w:proofErr w:type="spellEnd"/>
      <w:r w:rsidR="008750EB" w:rsidRPr="001D5A10">
        <w:rPr>
          <w:sz w:val="22"/>
          <w:szCs w:val="22"/>
        </w:rPr>
        <w:t xml:space="preserve">. zm.) </w:t>
      </w:r>
      <w:r w:rsidRPr="001D5A10">
        <w:rPr>
          <w:rFonts w:eastAsia="Times New Roman"/>
          <w:sz w:val="22"/>
          <w:szCs w:val="22"/>
          <w:lang w:eastAsia="pl-PL"/>
        </w:rPr>
        <w:t xml:space="preserve">oraz art. 9 ust. 2 ustawy z dnia 11 lipca 2014 r. o petycjach </w:t>
      </w:r>
      <w:r w:rsidR="008750EB" w:rsidRPr="001D5A10">
        <w:rPr>
          <w:sz w:val="22"/>
          <w:szCs w:val="22"/>
        </w:rPr>
        <w:t>(</w:t>
      </w:r>
      <w:proofErr w:type="spellStart"/>
      <w:r w:rsidR="008750EB" w:rsidRPr="001D5A10">
        <w:rPr>
          <w:sz w:val="22"/>
          <w:szCs w:val="22"/>
        </w:rPr>
        <w:t>t.j</w:t>
      </w:r>
      <w:proofErr w:type="spellEnd"/>
      <w:r w:rsidR="008750EB" w:rsidRPr="001D5A10">
        <w:rPr>
          <w:sz w:val="22"/>
          <w:szCs w:val="22"/>
        </w:rPr>
        <w:t xml:space="preserve">. Dz. U. z 2018 r. poz. 870) </w:t>
      </w:r>
      <w:r w:rsidRPr="001D5A10">
        <w:rPr>
          <w:rFonts w:eastAsia="Times New Roman"/>
          <w:sz w:val="22"/>
          <w:szCs w:val="22"/>
          <w:lang w:eastAsia="pl-PL"/>
        </w:rPr>
        <w:t>uchwala się, co następuje:</w:t>
      </w:r>
    </w:p>
    <w:p w14:paraId="3BEFF0A6" w14:textId="7EEFE040" w:rsidR="001B5CB5" w:rsidRPr="001D5A10" w:rsidRDefault="001B5CB5" w:rsidP="001B5CB5">
      <w:pPr>
        <w:jc w:val="both"/>
        <w:rPr>
          <w:rFonts w:eastAsia="Times New Roman"/>
          <w:sz w:val="22"/>
          <w:szCs w:val="22"/>
          <w:lang w:eastAsia="pl-PL"/>
        </w:rPr>
      </w:pPr>
    </w:p>
    <w:p w14:paraId="3EE3D2B0" w14:textId="57FB8D68" w:rsidR="001B5CB5" w:rsidRPr="001D5A10" w:rsidRDefault="001B5CB5" w:rsidP="00BD1F00">
      <w:pPr>
        <w:spacing w:after="120"/>
        <w:jc w:val="both"/>
        <w:rPr>
          <w:rFonts w:eastAsia="Times New Roman"/>
          <w:sz w:val="22"/>
          <w:szCs w:val="22"/>
          <w:lang w:eastAsia="pl-PL"/>
        </w:rPr>
      </w:pPr>
      <w:r w:rsidRPr="001D5A10">
        <w:rPr>
          <w:rFonts w:eastAsia="Times New Roman"/>
          <w:b/>
          <w:sz w:val="22"/>
          <w:szCs w:val="22"/>
          <w:lang w:eastAsia="pl-PL"/>
        </w:rPr>
        <w:t>§ 1.</w:t>
      </w:r>
      <w:r w:rsidRPr="001D5A10">
        <w:rPr>
          <w:rFonts w:eastAsia="Times New Roman"/>
          <w:sz w:val="22"/>
          <w:szCs w:val="22"/>
          <w:lang w:eastAsia="pl-PL"/>
        </w:rPr>
        <w:t xml:space="preserve"> Rada Miejska w Gołdapi, p</w:t>
      </w:r>
      <w:r w:rsidRPr="001D5A10">
        <w:rPr>
          <w:sz w:val="22"/>
          <w:szCs w:val="22"/>
        </w:rPr>
        <w:t>o zapoznaniu się ze stanowiskiem Komisji Skarg, Wniosków i Petycji Rady Miejskiej w Gołdapi,</w:t>
      </w:r>
      <w:r w:rsidRPr="001D5A10">
        <w:rPr>
          <w:rFonts w:eastAsia="Times New Roman"/>
          <w:sz w:val="22"/>
          <w:szCs w:val="22"/>
          <w:lang w:eastAsia="pl-PL"/>
        </w:rPr>
        <w:t xml:space="preserve"> uznaje petycję z dnia </w:t>
      </w:r>
      <w:r w:rsidR="005E657A">
        <w:rPr>
          <w:rFonts w:eastAsia="Times New Roman"/>
          <w:sz w:val="22"/>
          <w:szCs w:val="22"/>
          <w:lang w:eastAsia="pl-PL"/>
        </w:rPr>
        <w:t>21 grudnia 2020</w:t>
      </w:r>
      <w:r w:rsidR="008750EB" w:rsidRPr="001D5A10">
        <w:rPr>
          <w:rFonts w:eastAsia="Times New Roman"/>
          <w:sz w:val="22"/>
          <w:szCs w:val="22"/>
          <w:lang w:eastAsia="pl-PL"/>
        </w:rPr>
        <w:t xml:space="preserve"> r</w:t>
      </w:r>
      <w:r w:rsidRPr="001D5A10">
        <w:rPr>
          <w:rFonts w:eastAsia="Times New Roman"/>
          <w:sz w:val="22"/>
          <w:szCs w:val="22"/>
          <w:lang w:eastAsia="pl-PL"/>
        </w:rPr>
        <w:t>. w sprawie</w:t>
      </w:r>
      <w:r w:rsidR="008750EB" w:rsidRPr="001D5A10">
        <w:rPr>
          <w:rFonts w:eastAsia="Times New Roman"/>
          <w:sz w:val="22"/>
          <w:szCs w:val="22"/>
          <w:lang w:eastAsia="pl-PL"/>
        </w:rPr>
        <w:t xml:space="preserve"> </w:t>
      </w:r>
      <w:r w:rsidR="00886EAA">
        <w:rPr>
          <w:rFonts w:eastAsia="Times New Roman"/>
          <w:sz w:val="22"/>
          <w:szCs w:val="22"/>
          <w:lang w:eastAsia="pl-PL"/>
        </w:rPr>
        <w:t>przyjęcia przez Radę Miejską w Gołdapi uchwały o wskazan</w:t>
      </w:r>
      <w:r w:rsidR="00A76367">
        <w:rPr>
          <w:rFonts w:eastAsia="Times New Roman"/>
          <w:sz w:val="22"/>
          <w:szCs w:val="22"/>
          <w:lang w:eastAsia="pl-PL"/>
        </w:rPr>
        <w:t>ej</w:t>
      </w:r>
      <w:r w:rsidR="00886EAA">
        <w:rPr>
          <w:rFonts w:eastAsia="Times New Roman"/>
          <w:sz w:val="22"/>
          <w:szCs w:val="22"/>
          <w:lang w:eastAsia="pl-PL"/>
        </w:rPr>
        <w:t xml:space="preserve"> przez wnosząc</w:t>
      </w:r>
      <w:r w:rsidR="005E657A">
        <w:rPr>
          <w:rFonts w:eastAsia="Times New Roman"/>
          <w:sz w:val="22"/>
          <w:szCs w:val="22"/>
          <w:lang w:eastAsia="pl-PL"/>
        </w:rPr>
        <w:t>ą</w:t>
      </w:r>
      <w:r w:rsidR="00886EAA">
        <w:rPr>
          <w:rFonts w:eastAsia="Times New Roman"/>
          <w:sz w:val="22"/>
          <w:szCs w:val="22"/>
          <w:lang w:eastAsia="pl-PL"/>
        </w:rPr>
        <w:t xml:space="preserve"> petycję</w:t>
      </w:r>
      <w:r w:rsidR="00A76367">
        <w:rPr>
          <w:rFonts w:eastAsia="Times New Roman"/>
          <w:sz w:val="22"/>
          <w:szCs w:val="22"/>
          <w:lang w:eastAsia="pl-PL"/>
        </w:rPr>
        <w:t xml:space="preserve"> treści</w:t>
      </w:r>
      <w:r w:rsidR="008D3E4A">
        <w:rPr>
          <w:rFonts w:eastAsia="Times New Roman"/>
          <w:sz w:val="22"/>
          <w:szCs w:val="22"/>
          <w:lang w:eastAsia="pl-PL"/>
        </w:rPr>
        <w:t xml:space="preserve"> za nie zasługującą na pozytywne rozpatrzenie i nie uwzględnia petycji</w:t>
      </w:r>
      <w:r w:rsidR="00AF556D">
        <w:rPr>
          <w:rFonts w:eastAsia="Times New Roman"/>
          <w:sz w:val="22"/>
          <w:szCs w:val="22"/>
          <w:lang w:eastAsia="pl-PL"/>
        </w:rPr>
        <w:t>.</w:t>
      </w:r>
      <w:r w:rsidR="007B6E2C">
        <w:rPr>
          <w:rFonts w:eastAsia="Times New Roman"/>
          <w:sz w:val="22"/>
          <w:szCs w:val="22"/>
          <w:lang w:eastAsia="pl-PL"/>
        </w:rPr>
        <w:t xml:space="preserve"> </w:t>
      </w:r>
    </w:p>
    <w:p w14:paraId="451681FA" w14:textId="182913D6" w:rsidR="001B5CB5" w:rsidRPr="001D5A10" w:rsidRDefault="001B5CB5" w:rsidP="00BD1F00">
      <w:pPr>
        <w:spacing w:after="120"/>
        <w:jc w:val="both"/>
        <w:rPr>
          <w:rFonts w:eastAsia="Times New Roman"/>
          <w:sz w:val="22"/>
          <w:szCs w:val="22"/>
          <w:lang w:eastAsia="pl-PL"/>
        </w:rPr>
      </w:pPr>
      <w:r w:rsidRPr="001D5A10">
        <w:rPr>
          <w:rFonts w:eastAsia="Times New Roman"/>
          <w:b/>
          <w:sz w:val="22"/>
          <w:szCs w:val="22"/>
          <w:lang w:eastAsia="pl-PL"/>
        </w:rPr>
        <w:t xml:space="preserve">§ </w:t>
      </w:r>
      <w:r w:rsidR="00D10452" w:rsidRPr="001D5A10">
        <w:rPr>
          <w:rFonts w:eastAsia="Times New Roman"/>
          <w:b/>
          <w:sz w:val="22"/>
          <w:szCs w:val="22"/>
          <w:lang w:eastAsia="pl-PL"/>
        </w:rPr>
        <w:t>2</w:t>
      </w:r>
      <w:r w:rsidRPr="001D5A10">
        <w:rPr>
          <w:rFonts w:eastAsia="Times New Roman"/>
          <w:b/>
          <w:sz w:val="22"/>
          <w:szCs w:val="22"/>
          <w:lang w:eastAsia="pl-PL"/>
        </w:rPr>
        <w:t>.</w:t>
      </w:r>
      <w:r w:rsidRPr="001D5A10">
        <w:rPr>
          <w:rFonts w:eastAsia="Times New Roman"/>
          <w:sz w:val="22"/>
          <w:szCs w:val="22"/>
          <w:lang w:eastAsia="pl-PL"/>
        </w:rPr>
        <w:t xml:space="preserve"> Uzasadnienie dla sposobu rozpatrzenia petycji stanowi załącznik do uchwały.</w:t>
      </w:r>
    </w:p>
    <w:p w14:paraId="0B853E12" w14:textId="1A75B425" w:rsidR="001B5CB5" w:rsidRPr="001D5A10" w:rsidRDefault="001B5CB5" w:rsidP="00BD1F00">
      <w:pPr>
        <w:spacing w:after="120"/>
        <w:jc w:val="both"/>
        <w:rPr>
          <w:sz w:val="22"/>
          <w:szCs w:val="22"/>
        </w:rPr>
      </w:pPr>
      <w:r w:rsidRPr="001D5A10">
        <w:rPr>
          <w:rFonts w:eastAsia="Times New Roman"/>
          <w:b/>
          <w:sz w:val="22"/>
          <w:szCs w:val="22"/>
          <w:lang w:eastAsia="pl-PL"/>
        </w:rPr>
        <w:t xml:space="preserve">§ </w:t>
      </w:r>
      <w:r w:rsidR="00D10452" w:rsidRPr="001D5A10">
        <w:rPr>
          <w:rFonts w:eastAsia="Times New Roman"/>
          <w:b/>
          <w:sz w:val="22"/>
          <w:szCs w:val="22"/>
          <w:lang w:eastAsia="pl-PL"/>
        </w:rPr>
        <w:t>3</w:t>
      </w:r>
      <w:r w:rsidRPr="001D5A10">
        <w:rPr>
          <w:rFonts w:eastAsia="Times New Roman"/>
          <w:b/>
          <w:sz w:val="22"/>
          <w:szCs w:val="22"/>
          <w:lang w:eastAsia="pl-PL"/>
        </w:rPr>
        <w:t>.</w:t>
      </w:r>
      <w:r w:rsidRPr="001D5A10">
        <w:rPr>
          <w:rFonts w:eastAsia="Times New Roman"/>
          <w:sz w:val="22"/>
          <w:szCs w:val="22"/>
          <w:lang w:eastAsia="pl-PL"/>
        </w:rPr>
        <w:t xml:space="preserve"> </w:t>
      </w:r>
      <w:r w:rsidRPr="001D5A10">
        <w:rPr>
          <w:sz w:val="22"/>
          <w:szCs w:val="22"/>
        </w:rPr>
        <w:t>O sposobie rozpatrzenia petycji Przewodniczący Rady zawiadomi wnoszącego.</w:t>
      </w:r>
    </w:p>
    <w:p w14:paraId="11AB01BF" w14:textId="1F559768" w:rsidR="001B5CB5" w:rsidRPr="001D5A10" w:rsidRDefault="001B5CB5" w:rsidP="00BD1F00">
      <w:pPr>
        <w:spacing w:after="120"/>
        <w:jc w:val="both"/>
        <w:rPr>
          <w:sz w:val="22"/>
          <w:szCs w:val="22"/>
        </w:rPr>
      </w:pPr>
      <w:r w:rsidRPr="001D5A10">
        <w:rPr>
          <w:b/>
          <w:sz w:val="22"/>
          <w:szCs w:val="22"/>
        </w:rPr>
        <w:t xml:space="preserve">§ </w:t>
      </w:r>
      <w:r w:rsidR="00D10452" w:rsidRPr="001D5A10">
        <w:rPr>
          <w:b/>
          <w:sz w:val="22"/>
          <w:szCs w:val="22"/>
        </w:rPr>
        <w:t>4</w:t>
      </w:r>
      <w:r w:rsidRPr="001D5A10">
        <w:rPr>
          <w:b/>
          <w:sz w:val="22"/>
          <w:szCs w:val="22"/>
        </w:rPr>
        <w:t>.</w:t>
      </w:r>
      <w:r w:rsidRPr="001D5A10">
        <w:rPr>
          <w:sz w:val="22"/>
          <w:szCs w:val="22"/>
        </w:rPr>
        <w:t xml:space="preserve"> Uchwała wchodzi w życie z dniem podjęcia.</w:t>
      </w:r>
    </w:p>
    <w:p w14:paraId="686EC19E" w14:textId="2D63743A" w:rsidR="001B5CB5" w:rsidRPr="001D5A10" w:rsidRDefault="001B5CB5" w:rsidP="001B5CB5">
      <w:pPr>
        <w:jc w:val="both"/>
        <w:rPr>
          <w:rFonts w:eastAsia="Times New Roman"/>
          <w:sz w:val="22"/>
          <w:szCs w:val="22"/>
          <w:lang w:eastAsia="pl-PL"/>
        </w:rPr>
      </w:pPr>
    </w:p>
    <w:p w14:paraId="5B6EA9D0" w14:textId="77777777" w:rsidR="00582317" w:rsidRPr="001D5A10" w:rsidRDefault="00582317" w:rsidP="001B5CB5">
      <w:pPr>
        <w:jc w:val="both"/>
        <w:rPr>
          <w:rFonts w:eastAsia="Times New Roman"/>
          <w:sz w:val="22"/>
          <w:szCs w:val="22"/>
          <w:lang w:eastAsia="pl-PL"/>
        </w:rPr>
      </w:pPr>
    </w:p>
    <w:p w14:paraId="7C06C44E" w14:textId="77777777" w:rsidR="001B5CB5" w:rsidRPr="001D5A10" w:rsidRDefault="001B5CB5" w:rsidP="001B5CB5">
      <w:pPr>
        <w:rPr>
          <w:rFonts w:eastAsia="Times New Roman"/>
          <w:sz w:val="22"/>
          <w:szCs w:val="22"/>
          <w:lang w:eastAsia="pl-PL"/>
        </w:rPr>
      </w:pPr>
      <w:r w:rsidRPr="001D5A10">
        <w:rPr>
          <w:rFonts w:eastAsia="Times New Roman"/>
          <w:sz w:val="22"/>
          <w:szCs w:val="22"/>
          <w:lang w:eastAsia="pl-PL"/>
        </w:rPr>
        <w:tab/>
      </w:r>
      <w:r w:rsidRPr="001D5A10">
        <w:rPr>
          <w:rFonts w:eastAsia="Times New Roman"/>
          <w:sz w:val="22"/>
          <w:szCs w:val="22"/>
          <w:lang w:eastAsia="pl-PL"/>
        </w:rPr>
        <w:tab/>
      </w:r>
      <w:r w:rsidRPr="001D5A10">
        <w:rPr>
          <w:rFonts w:eastAsia="Times New Roman"/>
          <w:sz w:val="22"/>
          <w:szCs w:val="22"/>
          <w:lang w:eastAsia="pl-PL"/>
        </w:rPr>
        <w:tab/>
      </w:r>
    </w:p>
    <w:p w14:paraId="2AA5D27B" w14:textId="33E1C740" w:rsidR="001B5CB5" w:rsidRPr="001D5A10" w:rsidRDefault="001B5CB5" w:rsidP="001B5CB5">
      <w:pPr>
        <w:ind w:left="4248" w:firstLine="708"/>
        <w:jc w:val="both"/>
        <w:rPr>
          <w:sz w:val="22"/>
          <w:szCs w:val="22"/>
        </w:rPr>
      </w:pPr>
      <w:r w:rsidRPr="001D5A10">
        <w:rPr>
          <w:sz w:val="22"/>
          <w:szCs w:val="22"/>
        </w:rPr>
        <w:t xml:space="preserve"> </w:t>
      </w:r>
      <w:r w:rsidR="00FA400F">
        <w:rPr>
          <w:sz w:val="22"/>
          <w:szCs w:val="22"/>
        </w:rPr>
        <w:tab/>
      </w:r>
      <w:r w:rsidR="00FA400F">
        <w:rPr>
          <w:sz w:val="22"/>
          <w:szCs w:val="22"/>
        </w:rPr>
        <w:tab/>
      </w:r>
      <w:r w:rsidRPr="001D5A10">
        <w:rPr>
          <w:sz w:val="22"/>
          <w:szCs w:val="22"/>
        </w:rPr>
        <w:t xml:space="preserve">  Przewodniczący Rady Miejskiej</w:t>
      </w:r>
    </w:p>
    <w:p w14:paraId="3688931F" w14:textId="77777777" w:rsidR="001B5CB5" w:rsidRPr="001D5A10" w:rsidRDefault="001B5CB5" w:rsidP="001B5CB5">
      <w:pPr>
        <w:jc w:val="both"/>
        <w:rPr>
          <w:sz w:val="22"/>
          <w:szCs w:val="22"/>
        </w:rPr>
      </w:pPr>
    </w:p>
    <w:p w14:paraId="3080EF51" w14:textId="2AC4D042" w:rsidR="001B5CB5" w:rsidRPr="001D5A10" w:rsidRDefault="00FA400F" w:rsidP="001B5CB5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1B5CB5" w:rsidRPr="001D5A10">
        <w:rPr>
          <w:sz w:val="22"/>
          <w:szCs w:val="22"/>
        </w:rPr>
        <w:t xml:space="preserve">Wojciech </w:t>
      </w:r>
      <w:proofErr w:type="spellStart"/>
      <w:r w:rsidR="001B5CB5" w:rsidRPr="001D5A10">
        <w:rPr>
          <w:sz w:val="22"/>
          <w:szCs w:val="22"/>
        </w:rPr>
        <w:t>Hołdyński</w:t>
      </w:r>
      <w:proofErr w:type="spellEnd"/>
    </w:p>
    <w:p w14:paraId="537AF02F" w14:textId="3993AED5" w:rsidR="001B5CB5" w:rsidRPr="00BD1F00" w:rsidRDefault="001B5CB5" w:rsidP="001B5CB5">
      <w:pPr>
        <w:jc w:val="both"/>
        <w:rPr>
          <w:sz w:val="22"/>
          <w:szCs w:val="22"/>
        </w:rPr>
      </w:pPr>
    </w:p>
    <w:p w14:paraId="71A6E809" w14:textId="2B208620" w:rsidR="001B5CB5" w:rsidRPr="00BD1F00" w:rsidRDefault="001B5CB5" w:rsidP="001B5CB5">
      <w:pPr>
        <w:jc w:val="both"/>
        <w:rPr>
          <w:sz w:val="22"/>
          <w:szCs w:val="22"/>
        </w:rPr>
      </w:pPr>
    </w:p>
    <w:p w14:paraId="19C63FFC" w14:textId="65916F86" w:rsidR="001B5CB5" w:rsidRPr="00BD1F00" w:rsidRDefault="001B5CB5" w:rsidP="001B5CB5">
      <w:pPr>
        <w:jc w:val="both"/>
        <w:rPr>
          <w:sz w:val="22"/>
          <w:szCs w:val="22"/>
        </w:rPr>
      </w:pPr>
    </w:p>
    <w:p w14:paraId="177064BD" w14:textId="4DD56034" w:rsidR="001B5CB5" w:rsidRPr="00BD1F00" w:rsidRDefault="001B5CB5" w:rsidP="001B5CB5">
      <w:pPr>
        <w:jc w:val="both"/>
        <w:rPr>
          <w:sz w:val="22"/>
          <w:szCs w:val="22"/>
        </w:rPr>
      </w:pPr>
    </w:p>
    <w:p w14:paraId="0DD897EA" w14:textId="4948AA7F" w:rsidR="001B5CB5" w:rsidRPr="00BD1F00" w:rsidRDefault="001B5CB5" w:rsidP="001B5CB5">
      <w:pPr>
        <w:jc w:val="both"/>
        <w:rPr>
          <w:sz w:val="22"/>
          <w:szCs w:val="22"/>
        </w:rPr>
      </w:pPr>
    </w:p>
    <w:p w14:paraId="03C1B6B6" w14:textId="398B1F29" w:rsidR="001B5CB5" w:rsidRPr="00BD1F00" w:rsidRDefault="001B5CB5" w:rsidP="001B5CB5">
      <w:pPr>
        <w:jc w:val="both"/>
        <w:rPr>
          <w:sz w:val="22"/>
          <w:szCs w:val="22"/>
        </w:rPr>
      </w:pPr>
    </w:p>
    <w:p w14:paraId="293746D5" w14:textId="48A5122D" w:rsidR="001B5CB5" w:rsidRPr="00BD1F00" w:rsidRDefault="001B5CB5" w:rsidP="001B5CB5">
      <w:pPr>
        <w:jc w:val="both"/>
        <w:rPr>
          <w:sz w:val="22"/>
          <w:szCs w:val="22"/>
        </w:rPr>
      </w:pPr>
    </w:p>
    <w:p w14:paraId="7FB7160B" w14:textId="2DD5B210" w:rsidR="001B5CB5" w:rsidRPr="00BD1F00" w:rsidRDefault="001B5CB5" w:rsidP="001B5CB5">
      <w:pPr>
        <w:jc w:val="both"/>
        <w:rPr>
          <w:sz w:val="22"/>
          <w:szCs w:val="22"/>
        </w:rPr>
      </w:pPr>
    </w:p>
    <w:p w14:paraId="7A1CD245" w14:textId="3EBBA5B1" w:rsidR="001B5CB5" w:rsidRPr="00BD1F00" w:rsidRDefault="001B5CB5" w:rsidP="001B5CB5">
      <w:pPr>
        <w:jc w:val="both"/>
        <w:rPr>
          <w:sz w:val="22"/>
          <w:szCs w:val="22"/>
        </w:rPr>
      </w:pPr>
    </w:p>
    <w:p w14:paraId="3FD03E42" w14:textId="32F14457" w:rsidR="001B5CB5" w:rsidRPr="00BD1F00" w:rsidRDefault="001B5CB5" w:rsidP="001B5CB5">
      <w:pPr>
        <w:jc w:val="both"/>
        <w:rPr>
          <w:sz w:val="22"/>
          <w:szCs w:val="22"/>
        </w:rPr>
      </w:pPr>
    </w:p>
    <w:p w14:paraId="6CD799B1" w14:textId="262FFE35" w:rsidR="001B5CB5" w:rsidRPr="00BD1F00" w:rsidRDefault="001B5CB5" w:rsidP="001B5CB5">
      <w:pPr>
        <w:jc w:val="both"/>
        <w:rPr>
          <w:sz w:val="22"/>
          <w:szCs w:val="22"/>
        </w:rPr>
      </w:pPr>
    </w:p>
    <w:p w14:paraId="1A38081B" w14:textId="729BA6E8" w:rsidR="001B5CB5" w:rsidRPr="00BD1F00" w:rsidRDefault="001B5CB5" w:rsidP="001B5CB5">
      <w:pPr>
        <w:jc w:val="both"/>
        <w:rPr>
          <w:sz w:val="22"/>
          <w:szCs w:val="22"/>
        </w:rPr>
      </w:pPr>
    </w:p>
    <w:p w14:paraId="585F0DD6" w14:textId="51A2B8D0" w:rsidR="001B5CB5" w:rsidRPr="00BD1F00" w:rsidRDefault="001B5CB5" w:rsidP="001B5CB5">
      <w:pPr>
        <w:jc w:val="both"/>
        <w:rPr>
          <w:sz w:val="22"/>
          <w:szCs w:val="22"/>
        </w:rPr>
      </w:pPr>
    </w:p>
    <w:p w14:paraId="6A98D6E1" w14:textId="04787558" w:rsidR="001B5CB5" w:rsidRPr="00BD1F00" w:rsidRDefault="001B5CB5" w:rsidP="001B5CB5">
      <w:pPr>
        <w:jc w:val="both"/>
        <w:rPr>
          <w:sz w:val="22"/>
          <w:szCs w:val="22"/>
        </w:rPr>
      </w:pPr>
    </w:p>
    <w:p w14:paraId="1C3A7142" w14:textId="13EB9851" w:rsidR="001B5CB5" w:rsidRDefault="001B5CB5" w:rsidP="001B5CB5">
      <w:pPr>
        <w:jc w:val="both"/>
        <w:rPr>
          <w:sz w:val="22"/>
          <w:szCs w:val="22"/>
        </w:rPr>
      </w:pPr>
    </w:p>
    <w:p w14:paraId="503F2681" w14:textId="77777777" w:rsidR="00BD1F00" w:rsidRPr="00BD1F00" w:rsidRDefault="00BD1F00" w:rsidP="001B5CB5">
      <w:pPr>
        <w:jc w:val="both"/>
        <w:rPr>
          <w:sz w:val="22"/>
          <w:szCs w:val="22"/>
        </w:rPr>
      </w:pPr>
    </w:p>
    <w:p w14:paraId="6FEC4FAF" w14:textId="57B9D480" w:rsidR="001B5CB5" w:rsidRPr="00BD1F00" w:rsidRDefault="001B5CB5" w:rsidP="001B5CB5">
      <w:pPr>
        <w:jc w:val="both"/>
        <w:rPr>
          <w:sz w:val="22"/>
          <w:szCs w:val="22"/>
        </w:rPr>
      </w:pPr>
    </w:p>
    <w:p w14:paraId="0F1A09F2" w14:textId="74FC3B6A" w:rsidR="001B5CB5" w:rsidRPr="00BD1F00" w:rsidRDefault="001B5CB5" w:rsidP="001B5CB5">
      <w:pPr>
        <w:jc w:val="both"/>
        <w:rPr>
          <w:sz w:val="22"/>
          <w:szCs w:val="22"/>
        </w:rPr>
      </w:pPr>
    </w:p>
    <w:p w14:paraId="0B803BAF" w14:textId="517E6AE3" w:rsidR="001B5CB5" w:rsidRPr="00BD1F00" w:rsidRDefault="001B5CB5" w:rsidP="001B5CB5">
      <w:pPr>
        <w:jc w:val="both"/>
        <w:rPr>
          <w:sz w:val="22"/>
          <w:szCs w:val="22"/>
        </w:rPr>
      </w:pPr>
    </w:p>
    <w:p w14:paraId="79D756C9" w14:textId="5529526E" w:rsidR="001B5CB5" w:rsidRPr="00BD1F00" w:rsidRDefault="001B5CB5" w:rsidP="001B5CB5">
      <w:pPr>
        <w:jc w:val="both"/>
        <w:rPr>
          <w:sz w:val="22"/>
          <w:szCs w:val="22"/>
        </w:rPr>
      </w:pPr>
    </w:p>
    <w:p w14:paraId="2D4C3814" w14:textId="6010233E" w:rsidR="001B5CB5" w:rsidRPr="00BD1F00" w:rsidRDefault="001B5CB5" w:rsidP="001B5CB5">
      <w:pPr>
        <w:jc w:val="both"/>
        <w:rPr>
          <w:sz w:val="22"/>
          <w:szCs w:val="22"/>
        </w:rPr>
      </w:pPr>
    </w:p>
    <w:p w14:paraId="37F6539E" w14:textId="7FF29F79" w:rsidR="001B5CB5" w:rsidRPr="00BD1F00" w:rsidRDefault="001B5CB5" w:rsidP="001B5CB5">
      <w:pPr>
        <w:jc w:val="both"/>
        <w:rPr>
          <w:sz w:val="22"/>
          <w:szCs w:val="22"/>
        </w:rPr>
      </w:pPr>
    </w:p>
    <w:p w14:paraId="2073C9F4" w14:textId="77777777" w:rsidR="008750EB" w:rsidRDefault="008750EB" w:rsidP="001B5CB5">
      <w:pPr>
        <w:jc w:val="center"/>
        <w:rPr>
          <w:b/>
          <w:sz w:val="22"/>
          <w:szCs w:val="22"/>
        </w:rPr>
      </w:pPr>
    </w:p>
    <w:p w14:paraId="3C2E551C" w14:textId="77777777" w:rsidR="008750EB" w:rsidRDefault="008750EB" w:rsidP="001B5CB5">
      <w:pPr>
        <w:jc w:val="center"/>
        <w:rPr>
          <w:b/>
          <w:sz w:val="22"/>
          <w:szCs w:val="22"/>
        </w:rPr>
      </w:pPr>
    </w:p>
    <w:p w14:paraId="48FDD799" w14:textId="77777777" w:rsidR="001D5A10" w:rsidRDefault="001D5A10" w:rsidP="001B5CB5">
      <w:pPr>
        <w:jc w:val="center"/>
        <w:rPr>
          <w:b/>
        </w:rPr>
      </w:pPr>
    </w:p>
    <w:p w14:paraId="681C2A7B" w14:textId="77777777" w:rsidR="001D5A10" w:rsidRDefault="001D5A10" w:rsidP="001B5CB5">
      <w:pPr>
        <w:jc w:val="center"/>
        <w:rPr>
          <w:b/>
        </w:rPr>
      </w:pPr>
    </w:p>
    <w:p w14:paraId="19DCE550" w14:textId="26E2F6FF" w:rsidR="001B5CB5" w:rsidRPr="00FA400F" w:rsidRDefault="001B5CB5" w:rsidP="005E657A">
      <w:pPr>
        <w:spacing w:line="360" w:lineRule="auto"/>
        <w:jc w:val="center"/>
        <w:rPr>
          <w:bCs/>
          <w:sz w:val="22"/>
          <w:szCs w:val="22"/>
        </w:rPr>
      </w:pPr>
      <w:r w:rsidRPr="00FA400F">
        <w:rPr>
          <w:bCs/>
          <w:sz w:val="22"/>
          <w:szCs w:val="22"/>
        </w:rPr>
        <w:lastRenderedPageBreak/>
        <w:t>UZASADNIENIE</w:t>
      </w:r>
      <w:r w:rsidR="00FA400F">
        <w:rPr>
          <w:bCs/>
          <w:sz w:val="22"/>
          <w:szCs w:val="22"/>
        </w:rPr>
        <w:t xml:space="preserve"> do Uchwały Nr </w:t>
      </w:r>
      <w:r w:rsidR="00FA400F" w:rsidRPr="00FA400F">
        <w:rPr>
          <w:bCs/>
          <w:sz w:val="22"/>
          <w:szCs w:val="22"/>
        </w:rPr>
        <w:t>XXXIII/277/2021</w:t>
      </w:r>
      <w:r w:rsidR="00FA400F">
        <w:rPr>
          <w:bCs/>
          <w:sz w:val="22"/>
          <w:szCs w:val="22"/>
        </w:rPr>
        <w:t xml:space="preserve"> Rady Miejskiej w Gołdapi z dnia 23 lutego 2021 r. </w:t>
      </w:r>
    </w:p>
    <w:p w14:paraId="52C3CA14" w14:textId="15EAC5C0" w:rsidR="001B5CB5" w:rsidRPr="00FA400F" w:rsidRDefault="001B5CB5" w:rsidP="005E657A">
      <w:pPr>
        <w:spacing w:line="360" w:lineRule="auto"/>
        <w:jc w:val="center"/>
        <w:rPr>
          <w:bCs/>
          <w:sz w:val="22"/>
          <w:szCs w:val="22"/>
        </w:rPr>
      </w:pPr>
      <w:r w:rsidRPr="00FA400F">
        <w:rPr>
          <w:bCs/>
          <w:sz w:val="22"/>
          <w:szCs w:val="22"/>
        </w:rPr>
        <w:t xml:space="preserve">w sprawie rozpatrzenia petycji z dnia </w:t>
      </w:r>
      <w:r w:rsidR="005E657A" w:rsidRPr="00FA400F">
        <w:rPr>
          <w:bCs/>
          <w:sz w:val="22"/>
          <w:szCs w:val="22"/>
        </w:rPr>
        <w:t>21</w:t>
      </w:r>
      <w:r w:rsidR="00A76367" w:rsidRPr="00FA400F">
        <w:rPr>
          <w:bCs/>
          <w:sz w:val="22"/>
          <w:szCs w:val="22"/>
        </w:rPr>
        <w:t xml:space="preserve"> grudnia</w:t>
      </w:r>
      <w:r w:rsidR="008750EB" w:rsidRPr="00FA400F">
        <w:rPr>
          <w:bCs/>
          <w:sz w:val="22"/>
          <w:szCs w:val="22"/>
        </w:rPr>
        <w:t xml:space="preserve"> 2020</w:t>
      </w:r>
      <w:r w:rsidRPr="00FA400F">
        <w:rPr>
          <w:bCs/>
          <w:sz w:val="22"/>
          <w:szCs w:val="22"/>
        </w:rPr>
        <w:t xml:space="preserve"> r.</w:t>
      </w:r>
    </w:p>
    <w:p w14:paraId="126C2933" w14:textId="3D1D3545" w:rsidR="001B5CB5" w:rsidRPr="001D5A10" w:rsidRDefault="001B5CB5" w:rsidP="005E657A">
      <w:pPr>
        <w:spacing w:line="360" w:lineRule="auto"/>
        <w:jc w:val="both"/>
        <w:rPr>
          <w:sz w:val="22"/>
          <w:szCs w:val="22"/>
        </w:rPr>
      </w:pPr>
    </w:p>
    <w:p w14:paraId="2F9BC404" w14:textId="4D628211" w:rsidR="009477B4" w:rsidRDefault="001B5CB5" w:rsidP="005E657A">
      <w:pPr>
        <w:spacing w:after="120" w:line="360" w:lineRule="auto"/>
        <w:jc w:val="both"/>
        <w:rPr>
          <w:rFonts w:eastAsia="Times New Roman"/>
          <w:sz w:val="22"/>
          <w:szCs w:val="22"/>
          <w:lang w:eastAsia="pl-PL"/>
        </w:rPr>
      </w:pPr>
      <w:r w:rsidRPr="001D5A10">
        <w:rPr>
          <w:sz w:val="22"/>
          <w:szCs w:val="22"/>
        </w:rPr>
        <w:tab/>
        <w:t xml:space="preserve">W dniu </w:t>
      </w:r>
      <w:r w:rsidR="005E657A">
        <w:rPr>
          <w:sz w:val="22"/>
          <w:szCs w:val="22"/>
        </w:rPr>
        <w:t>21</w:t>
      </w:r>
      <w:r w:rsidR="00A310EF">
        <w:rPr>
          <w:sz w:val="22"/>
          <w:szCs w:val="22"/>
        </w:rPr>
        <w:t xml:space="preserve"> grudnia</w:t>
      </w:r>
      <w:r w:rsidR="008750EB" w:rsidRPr="001D5A10">
        <w:rPr>
          <w:sz w:val="22"/>
          <w:szCs w:val="22"/>
        </w:rPr>
        <w:t xml:space="preserve"> 2020 r.</w:t>
      </w:r>
      <w:r w:rsidRPr="001D5A10">
        <w:rPr>
          <w:sz w:val="22"/>
          <w:szCs w:val="22"/>
        </w:rPr>
        <w:t xml:space="preserve"> wpłynęła do Rady Miejskiej w Gołdapi petycja </w:t>
      </w:r>
      <w:r w:rsidR="00A76367" w:rsidRPr="001D5A10">
        <w:rPr>
          <w:rFonts w:eastAsia="Times New Roman"/>
          <w:sz w:val="22"/>
          <w:szCs w:val="22"/>
          <w:lang w:eastAsia="pl-PL"/>
        </w:rPr>
        <w:t xml:space="preserve">w sprawie </w:t>
      </w:r>
      <w:r w:rsidR="00A76367">
        <w:rPr>
          <w:rFonts w:eastAsia="Times New Roman"/>
          <w:sz w:val="22"/>
          <w:szCs w:val="22"/>
          <w:lang w:eastAsia="pl-PL"/>
        </w:rPr>
        <w:t>przyjęcia przez Radę Miejską w Gołdapi uchwały</w:t>
      </w:r>
      <w:r w:rsidR="005E657A">
        <w:rPr>
          <w:rFonts w:eastAsia="Times New Roman"/>
          <w:sz w:val="22"/>
          <w:szCs w:val="22"/>
          <w:lang w:eastAsia="pl-PL"/>
        </w:rPr>
        <w:t xml:space="preserve"> zatytułowanej „ W obronie prawdy, godności i wolności człowieka”. W</w:t>
      </w:r>
      <w:r w:rsidR="00A76367">
        <w:rPr>
          <w:rFonts w:eastAsia="Times New Roman"/>
          <w:sz w:val="22"/>
          <w:szCs w:val="22"/>
          <w:lang w:eastAsia="pl-PL"/>
        </w:rPr>
        <w:t>skazan</w:t>
      </w:r>
      <w:r w:rsidR="005E657A">
        <w:rPr>
          <w:rFonts w:eastAsia="Times New Roman"/>
          <w:sz w:val="22"/>
          <w:szCs w:val="22"/>
          <w:lang w:eastAsia="pl-PL"/>
        </w:rPr>
        <w:t xml:space="preserve">a </w:t>
      </w:r>
      <w:r w:rsidR="00A76367">
        <w:rPr>
          <w:rFonts w:eastAsia="Times New Roman"/>
          <w:sz w:val="22"/>
          <w:szCs w:val="22"/>
          <w:lang w:eastAsia="pl-PL"/>
        </w:rPr>
        <w:t xml:space="preserve"> przez wnosząc</w:t>
      </w:r>
      <w:r w:rsidR="005E657A">
        <w:rPr>
          <w:rFonts w:eastAsia="Times New Roman"/>
          <w:sz w:val="22"/>
          <w:szCs w:val="22"/>
          <w:lang w:eastAsia="pl-PL"/>
        </w:rPr>
        <w:t>ą</w:t>
      </w:r>
      <w:r w:rsidR="00A76367">
        <w:rPr>
          <w:rFonts w:eastAsia="Times New Roman"/>
          <w:sz w:val="22"/>
          <w:szCs w:val="22"/>
          <w:lang w:eastAsia="pl-PL"/>
        </w:rPr>
        <w:t xml:space="preserve"> petycję</w:t>
      </w:r>
      <w:r w:rsidR="005E657A">
        <w:rPr>
          <w:rFonts w:eastAsia="Times New Roman"/>
          <w:sz w:val="22"/>
          <w:szCs w:val="22"/>
          <w:lang w:eastAsia="pl-PL"/>
        </w:rPr>
        <w:t xml:space="preserve"> treść zawiera</w:t>
      </w:r>
      <w:r w:rsidR="00AE3871">
        <w:rPr>
          <w:rFonts w:eastAsia="Times New Roman"/>
          <w:sz w:val="22"/>
          <w:szCs w:val="22"/>
          <w:lang w:eastAsia="pl-PL"/>
        </w:rPr>
        <w:t xml:space="preserve"> </w:t>
      </w:r>
      <w:r w:rsidR="005E657A">
        <w:rPr>
          <w:rFonts w:eastAsia="Times New Roman"/>
          <w:sz w:val="22"/>
          <w:szCs w:val="22"/>
          <w:lang w:eastAsia="pl-PL"/>
        </w:rPr>
        <w:t xml:space="preserve">sformułowania światopoglądowe. Rada Miejska rozpatruje skargi, wnioski i petycje w zakresie spraw będących w jej kompetencjach. Dlatego, skoro żądanie zawarte w petycji  nie leży </w:t>
      </w:r>
      <w:r w:rsidR="00AE3871">
        <w:rPr>
          <w:rFonts w:eastAsia="Times New Roman"/>
          <w:sz w:val="22"/>
          <w:szCs w:val="22"/>
          <w:lang w:eastAsia="pl-PL"/>
        </w:rPr>
        <w:br/>
      </w:r>
      <w:r w:rsidR="005E657A">
        <w:rPr>
          <w:rFonts w:eastAsia="Times New Roman"/>
          <w:sz w:val="22"/>
          <w:szCs w:val="22"/>
          <w:lang w:eastAsia="pl-PL"/>
        </w:rPr>
        <w:t xml:space="preserve">w zakresie kompetencji Rady Miejskiej w Gołdapi, to nie może być przedmiotem jej działań. </w:t>
      </w:r>
    </w:p>
    <w:p w14:paraId="262EAA9A" w14:textId="11CBF803" w:rsidR="00201385" w:rsidRPr="001D5A10" w:rsidRDefault="00201385" w:rsidP="005E657A">
      <w:pPr>
        <w:spacing w:after="120" w:line="360" w:lineRule="auto"/>
        <w:jc w:val="both"/>
        <w:rPr>
          <w:rFonts w:eastAsia="Times New Roman"/>
          <w:sz w:val="22"/>
          <w:szCs w:val="22"/>
          <w:lang w:eastAsia="pl-PL"/>
        </w:rPr>
      </w:pPr>
      <w:r>
        <w:rPr>
          <w:rFonts w:eastAsia="Times New Roman"/>
          <w:sz w:val="22"/>
          <w:szCs w:val="22"/>
          <w:lang w:eastAsia="pl-PL"/>
        </w:rPr>
        <w:t>W związku z powyższym</w:t>
      </w:r>
      <w:r w:rsidR="008D3E4A">
        <w:rPr>
          <w:rFonts w:eastAsia="Times New Roman"/>
          <w:sz w:val="22"/>
          <w:szCs w:val="22"/>
          <w:lang w:eastAsia="pl-PL"/>
        </w:rPr>
        <w:t xml:space="preserve"> Rada Miejska w Gołdapi</w:t>
      </w:r>
      <w:r w:rsidR="008D3E4A" w:rsidRPr="008D3E4A">
        <w:rPr>
          <w:rFonts w:eastAsia="Times New Roman"/>
          <w:sz w:val="22"/>
          <w:szCs w:val="22"/>
          <w:lang w:eastAsia="pl-PL"/>
        </w:rPr>
        <w:t xml:space="preserve"> </w:t>
      </w:r>
      <w:r w:rsidR="008D3E4A">
        <w:rPr>
          <w:rFonts w:eastAsia="Times New Roman"/>
          <w:sz w:val="22"/>
          <w:szCs w:val="22"/>
          <w:lang w:eastAsia="pl-PL"/>
        </w:rPr>
        <w:t xml:space="preserve">nie uwzględnia petycji </w:t>
      </w:r>
      <w:r w:rsidR="002B1F38">
        <w:rPr>
          <w:rFonts w:eastAsia="Times New Roman"/>
          <w:sz w:val="22"/>
          <w:szCs w:val="22"/>
          <w:lang w:eastAsia="pl-PL"/>
        </w:rPr>
        <w:t xml:space="preserve">z dnia </w:t>
      </w:r>
      <w:r w:rsidR="005E657A">
        <w:rPr>
          <w:rFonts w:eastAsia="Times New Roman"/>
          <w:sz w:val="22"/>
          <w:szCs w:val="22"/>
          <w:lang w:eastAsia="pl-PL"/>
        </w:rPr>
        <w:t>21</w:t>
      </w:r>
      <w:r w:rsidR="002B1F38">
        <w:rPr>
          <w:rFonts w:eastAsia="Times New Roman"/>
          <w:sz w:val="22"/>
          <w:szCs w:val="22"/>
          <w:lang w:eastAsia="pl-PL"/>
        </w:rPr>
        <w:t xml:space="preserve"> grudnia 2020 r. </w:t>
      </w:r>
    </w:p>
    <w:p w14:paraId="3731A83B" w14:textId="11BEF49F" w:rsidR="001B5CB5" w:rsidRDefault="001B5CB5" w:rsidP="001B5CB5">
      <w:pPr>
        <w:jc w:val="both"/>
        <w:rPr>
          <w:sz w:val="22"/>
          <w:szCs w:val="22"/>
        </w:rPr>
      </w:pPr>
    </w:p>
    <w:p w14:paraId="65BB2B16" w14:textId="5870D517" w:rsidR="005D7E92" w:rsidRDefault="005D7E92" w:rsidP="001B5CB5">
      <w:pPr>
        <w:jc w:val="both"/>
        <w:rPr>
          <w:sz w:val="22"/>
          <w:szCs w:val="22"/>
        </w:rPr>
      </w:pPr>
    </w:p>
    <w:p w14:paraId="7BABB4FC" w14:textId="054B1B64" w:rsidR="005D7E92" w:rsidRDefault="005D7E92" w:rsidP="001B5CB5">
      <w:pPr>
        <w:jc w:val="both"/>
        <w:rPr>
          <w:sz w:val="22"/>
          <w:szCs w:val="22"/>
        </w:rPr>
      </w:pPr>
    </w:p>
    <w:p w14:paraId="2D6677E9" w14:textId="4F130268" w:rsidR="005D7E92" w:rsidRDefault="005D7E92" w:rsidP="001B5CB5">
      <w:pPr>
        <w:jc w:val="both"/>
        <w:rPr>
          <w:sz w:val="22"/>
          <w:szCs w:val="22"/>
        </w:rPr>
      </w:pPr>
    </w:p>
    <w:p w14:paraId="275024AD" w14:textId="489BD2F8" w:rsidR="005D7E92" w:rsidRDefault="005D7E92" w:rsidP="001B5CB5">
      <w:pPr>
        <w:jc w:val="both"/>
        <w:rPr>
          <w:sz w:val="22"/>
          <w:szCs w:val="22"/>
        </w:rPr>
      </w:pPr>
    </w:p>
    <w:p w14:paraId="1CF950EF" w14:textId="23A29653" w:rsidR="005D7E92" w:rsidRDefault="005D7E92" w:rsidP="001B5CB5">
      <w:pPr>
        <w:jc w:val="both"/>
        <w:rPr>
          <w:sz w:val="22"/>
          <w:szCs w:val="22"/>
        </w:rPr>
      </w:pPr>
    </w:p>
    <w:p w14:paraId="2F6DBC27" w14:textId="1FD80162" w:rsidR="005D7E92" w:rsidRDefault="005D7E92" w:rsidP="001B5CB5">
      <w:pPr>
        <w:jc w:val="both"/>
        <w:rPr>
          <w:sz w:val="22"/>
          <w:szCs w:val="22"/>
        </w:rPr>
      </w:pPr>
    </w:p>
    <w:p w14:paraId="3CB9BE94" w14:textId="3CD11386" w:rsidR="005D7E92" w:rsidRDefault="005D7E92" w:rsidP="001B5CB5">
      <w:pPr>
        <w:jc w:val="both"/>
        <w:rPr>
          <w:sz w:val="22"/>
          <w:szCs w:val="22"/>
        </w:rPr>
      </w:pPr>
    </w:p>
    <w:p w14:paraId="3BE6DAC4" w14:textId="226357F0" w:rsidR="005D7E92" w:rsidRDefault="005D7E92" w:rsidP="001B5CB5">
      <w:pPr>
        <w:jc w:val="both"/>
        <w:rPr>
          <w:sz w:val="22"/>
          <w:szCs w:val="22"/>
        </w:rPr>
      </w:pPr>
    </w:p>
    <w:p w14:paraId="583157A5" w14:textId="77FC3D63" w:rsidR="005D7E92" w:rsidRDefault="005D7E92" w:rsidP="001B5CB5">
      <w:pPr>
        <w:jc w:val="both"/>
        <w:rPr>
          <w:sz w:val="22"/>
          <w:szCs w:val="22"/>
        </w:rPr>
      </w:pPr>
    </w:p>
    <w:p w14:paraId="22CC071D" w14:textId="083998AA" w:rsidR="005D7E92" w:rsidRDefault="005D7E92" w:rsidP="001B5CB5">
      <w:pPr>
        <w:jc w:val="both"/>
        <w:rPr>
          <w:sz w:val="22"/>
          <w:szCs w:val="22"/>
        </w:rPr>
      </w:pPr>
    </w:p>
    <w:p w14:paraId="24A25CEB" w14:textId="03D36ED4" w:rsidR="005D7E92" w:rsidRDefault="005D7E92" w:rsidP="001B5CB5">
      <w:pPr>
        <w:jc w:val="both"/>
        <w:rPr>
          <w:sz w:val="22"/>
          <w:szCs w:val="22"/>
        </w:rPr>
      </w:pPr>
    </w:p>
    <w:p w14:paraId="614F6B1E" w14:textId="3ECD4F44" w:rsidR="005D7E92" w:rsidRDefault="005D7E92" w:rsidP="001B5CB5">
      <w:pPr>
        <w:jc w:val="both"/>
        <w:rPr>
          <w:sz w:val="22"/>
          <w:szCs w:val="22"/>
        </w:rPr>
      </w:pPr>
    </w:p>
    <w:p w14:paraId="6566B6B9" w14:textId="307CBAF0" w:rsidR="005D7E92" w:rsidRDefault="005D7E92" w:rsidP="001B5CB5">
      <w:pPr>
        <w:jc w:val="both"/>
        <w:rPr>
          <w:sz w:val="22"/>
          <w:szCs w:val="22"/>
        </w:rPr>
      </w:pPr>
    </w:p>
    <w:p w14:paraId="3C1C59F6" w14:textId="26B404DD" w:rsidR="005D7E92" w:rsidRDefault="005D7E92" w:rsidP="001B5CB5">
      <w:pPr>
        <w:jc w:val="both"/>
        <w:rPr>
          <w:sz w:val="22"/>
          <w:szCs w:val="22"/>
        </w:rPr>
      </w:pPr>
    </w:p>
    <w:p w14:paraId="632B6B99" w14:textId="13CBBA35" w:rsidR="005D7E92" w:rsidRDefault="005D7E92" w:rsidP="001B5CB5">
      <w:pPr>
        <w:jc w:val="both"/>
        <w:rPr>
          <w:sz w:val="22"/>
          <w:szCs w:val="22"/>
        </w:rPr>
      </w:pPr>
    </w:p>
    <w:p w14:paraId="09B32CC5" w14:textId="39C926CE" w:rsidR="005D7E92" w:rsidRDefault="005D7E92" w:rsidP="001B5CB5">
      <w:pPr>
        <w:jc w:val="both"/>
        <w:rPr>
          <w:sz w:val="22"/>
          <w:szCs w:val="22"/>
        </w:rPr>
      </w:pPr>
    </w:p>
    <w:p w14:paraId="74E2913D" w14:textId="32EABA49" w:rsidR="005D7E92" w:rsidRDefault="005D7E92" w:rsidP="001B5CB5">
      <w:pPr>
        <w:jc w:val="both"/>
        <w:rPr>
          <w:sz w:val="22"/>
          <w:szCs w:val="22"/>
        </w:rPr>
      </w:pPr>
    </w:p>
    <w:p w14:paraId="71F9565D" w14:textId="05731172" w:rsidR="005D7E92" w:rsidRDefault="005D7E92" w:rsidP="001B5CB5">
      <w:pPr>
        <w:jc w:val="both"/>
        <w:rPr>
          <w:sz w:val="22"/>
          <w:szCs w:val="22"/>
        </w:rPr>
      </w:pPr>
    </w:p>
    <w:p w14:paraId="2A70E602" w14:textId="483498EB" w:rsidR="005D7E92" w:rsidRDefault="005D7E92" w:rsidP="001B5CB5">
      <w:pPr>
        <w:jc w:val="both"/>
        <w:rPr>
          <w:sz w:val="22"/>
          <w:szCs w:val="22"/>
        </w:rPr>
      </w:pPr>
    </w:p>
    <w:p w14:paraId="24DB4012" w14:textId="0A35BE12" w:rsidR="005D7E92" w:rsidRDefault="005D7E92" w:rsidP="001B5CB5">
      <w:pPr>
        <w:jc w:val="both"/>
        <w:rPr>
          <w:sz w:val="22"/>
          <w:szCs w:val="22"/>
        </w:rPr>
      </w:pPr>
    </w:p>
    <w:p w14:paraId="4AC96F9C" w14:textId="2CCBA0EB" w:rsidR="005D7E92" w:rsidRDefault="005D7E92" w:rsidP="001B5CB5">
      <w:pPr>
        <w:jc w:val="both"/>
        <w:rPr>
          <w:sz w:val="22"/>
          <w:szCs w:val="22"/>
        </w:rPr>
      </w:pPr>
    </w:p>
    <w:p w14:paraId="1AE92AC5" w14:textId="7E1A8168" w:rsidR="005D7E92" w:rsidRDefault="005D7E92" w:rsidP="001B5CB5">
      <w:pPr>
        <w:jc w:val="both"/>
        <w:rPr>
          <w:sz w:val="22"/>
          <w:szCs w:val="22"/>
        </w:rPr>
      </w:pPr>
    </w:p>
    <w:p w14:paraId="59E37BAD" w14:textId="070C704C" w:rsidR="005D7E92" w:rsidRDefault="005D7E92" w:rsidP="001B5CB5">
      <w:pPr>
        <w:jc w:val="both"/>
        <w:rPr>
          <w:sz w:val="22"/>
          <w:szCs w:val="22"/>
        </w:rPr>
      </w:pPr>
    </w:p>
    <w:p w14:paraId="033CBBED" w14:textId="4C021BEF" w:rsidR="005D7E92" w:rsidRDefault="005D7E92" w:rsidP="001B5CB5">
      <w:pPr>
        <w:jc w:val="both"/>
        <w:rPr>
          <w:sz w:val="22"/>
          <w:szCs w:val="22"/>
        </w:rPr>
      </w:pPr>
    </w:p>
    <w:p w14:paraId="07F67972" w14:textId="159DB7D3" w:rsidR="005D7E92" w:rsidRDefault="005D7E92" w:rsidP="001B5CB5">
      <w:pPr>
        <w:jc w:val="both"/>
        <w:rPr>
          <w:sz w:val="22"/>
          <w:szCs w:val="22"/>
        </w:rPr>
      </w:pPr>
    </w:p>
    <w:p w14:paraId="5EA1CFF9" w14:textId="00B477C0" w:rsidR="005D7E92" w:rsidRDefault="005D7E92" w:rsidP="001B5CB5">
      <w:pPr>
        <w:jc w:val="both"/>
        <w:rPr>
          <w:sz w:val="22"/>
          <w:szCs w:val="22"/>
        </w:rPr>
      </w:pPr>
    </w:p>
    <w:p w14:paraId="2662B0A2" w14:textId="331EECF4" w:rsidR="005D7E92" w:rsidRDefault="005D7E92" w:rsidP="001B5CB5">
      <w:pPr>
        <w:jc w:val="both"/>
        <w:rPr>
          <w:sz w:val="22"/>
          <w:szCs w:val="22"/>
        </w:rPr>
      </w:pPr>
    </w:p>
    <w:p w14:paraId="4475112A" w14:textId="5A204326" w:rsidR="005D7E92" w:rsidRDefault="005D7E92" w:rsidP="001B5CB5">
      <w:pPr>
        <w:jc w:val="both"/>
        <w:rPr>
          <w:sz w:val="22"/>
          <w:szCs w:val="22"/>
        </w:rPr>
      </w:pPr>
    </w:p>
    <w:p w14:paraId="22BCE485" w14:textId="43978261" w:rsidR="005D7E92" w:rsidRDefault="005D7E92" w:rsidP="001B5CB5">
      <w:pPr>
        <w:jc w:val="both"/>
        <w:rPr>
          <w:sz w:val="22"/>
          <w:szCs w:val="22"/>
        </w:rPr>
      </w:pPr>
    </w:p>
    <w:p w14:paraId="2671A8B1" w14:textId="716165E4" w:rsidR="005D7E92" w:rsidRDefault="005D7E92" w:rsidP="001B5CB5">
      <w:pPr>
        <w:jc w:val="both"/>
        <w:rPr>
          <w:sz w:val="22"/>
          <w:szCs w:val="22"/>
        </w:rPr>
      </w:pPr>
    </w:p>
    <w:p w14:paraId="408EC2A1" w14:textId="3FCD7C6B" w:rsidR="005D7E92" w:rsidRPr="00AF556D" w:rsidRDefault="005D7E92" w:rsidP="001B5CB5">
      <w:pPr>
        <w:jc w:val="both"/>
        <w:rPr>
          <w:i/>
          <w:iCs/>
          <w:sz w:val="22"/>
          <w:szCs w:val="22"/>
        </w:rPr>
      </w:pPr>
    </w:p>
    <w:p w14:paraId="65D84509" w14:textId="6C2A5A51" w:rsidR="005D7E92" w:rsidRPr="00AF556D" w:rsidRDefault="005D7E92" w:rsidP="001B5CB5">
      <w:pPr>
        <w:jc w:val="both"/>
        <w:rPr>
          <w:i/>
          <w:iCs/>
          <w:sz w:val="22"/>
          <w:szCs w:val="22"/>
        </w:rPr>
      </w:pPr>
    </w:p>
    <w:sectPr w:rsidR="005D7E92" w:rsidRPr="00AF556D" w:rsidSect="001D5A10">
      <w:pgSz w:w="11906" w:h="16838"/>
      <w:pgMar w:top="1418" w:right="1021" w:bottom="992" w:left="102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D2E"/>
    <w:rsid w:val="000C3613"/>
    <w:rsid w:val="001B5CB5"/>
    <w:rsid w:val="001D5A10"/>
    <w:rsid w:val="00201385"/>
    <w:rsid w:val="002B1F38"/>
    <w:rsid w:val="00582317"/>
    <w:rsid w:val="005D782F"/>
    <w:rsid w:val="005D7E92"/>
    <w:rsid w:val="005E657A"/>
    <w:rsid w:val="00690666"/>
    <w:rsid w:val="007138E9"/>
    <w:rsid w:val="00787556"/>
    <w:rsid w:val="007B6E2C"/>
    <w:rsid w:val="008019D4"/>
    <w:rsid w:val="008750EB"/>
    <w:rsid w:val="00886EAA"/>
    <w:rsid w:val="008B0EC4"/>
    <w:rsid w:val="008D3E4A"/>
    <w:rsid w:val="008E1602"/>
    <w:rsid w:val="00901D2E"/>
    <w:rsid w:val="00932049"/>
    <w:rsid w:val="009477B4"/>
    <w:rsid w:val="00A1001B"/>
    <w:rsid w:val="00A310EF"/>
    <w:rsid w:val="00A32AE0"/>
    <w:rsid w:val="00A53352"/>
    <w:rsid w:val="00A76367"/>
    <w:rsid w:val="00AE3871"/>
    <w:rsid w:val="00AF556D"/>
    <w:rsid w:val="00B0725A"/>
    <w:rsid w:val="00B204C6"/>
    <w:rsid w:val="00B80605"/>
    <w:rsid w:val="00BD1F00"/>
    <w:rsid w:val="00D10452"/>
    <w:rsid w:val="00DB76A2"/>
    <w:rsid w:val="00E21C85"/>
    <w:rsid w:val="00EB6E17"/>
    <w:rsid w:val="00EC6FBF"/>
    <w:rsid w:val="00ED0BA1"/>
    <w:rsid w:val="00F411DF"/>
    <w:rsid w:val="00FA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1EE1F"/>
  <w15:chartTrackingRefBased/>
  <w15:docId w15:val="{734E2E85-4CAC-4203-844E-1AD01A08F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5CB5"/>
    <w:pPr>
      <w:widowControl w:val="0"/>
      <w:suppressAutoHyphens/>
      <w:spacing w:after="0" w:line="240" w:lineRule="auto"/>
    </w:pPr>
    <w:rPr>
      <w:rFonts w:eastAsia="Lucida Sans Unicode" w:cs="Times New Roman"/>
      <w:kern w:val="1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1B5CB5"/>
    <w:pPr>
      <w:keepNext/>
      <w:numPr>
        <w:ilvl w:val="1"/>
        <w:numId w:val="1"/>
      </w:numPr>
      <w:ind w:left="0" w:firstLine="0"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B5CB5"/>
    <w:rPr>
      <w:rFonts w:eastAsia="Lucida Sans Unicode" w:cs="Times New Roman"/>
      <w:b/>
      <w:kern w:val="1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roza.poplawska</dc:creator>
  <cp:keywords/>
  <dc:description/>
  <cp:lastModifiedBy>Katarzyna Krusznis</cp:lastModifiedBy>
  <cp:revision>2</cp:revision>
  <cp:lastPrinted>2021-02-10T09:21:00Z</cp:lastPrinted>
  <dcterms:created xsi:type="dcterms:W3CDTF">2021-02-24T07:23:00Z</dcterms:created>
  <dcterms:modified xsi:type="dcterms:W3CDTF">2021-02-24T07:23:00Z</dcterms:modified>
</cp:coreProperties>
</file>